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azaroaren 18an egindako bileran, honako foru lege proposamen hau ezetsi egin du: “Foru Lege proposamena, 17/2012 Foru Legea, urriaren 19koa, aldatzen duena. Haren bidez, Batxilergoa, erdi mailako heziketa zikloak eta gizarte garantiako programak irakasten dituzten gizarte ekimeneko ikastetxeen finantzaketa publikoa arautzen duen uztailaren 3ko 11/1998 Foru Legea aldatu zen”.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erabaki hau argitara dadin agintzen da.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