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30 de noviembre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política general en materia de igualdad en el mercado laboral y de combate contra la brecha salarial, formulada por la Ilma. Sra. D.ª Laura Aznal Sagasti.</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30 de noviembre de 2021</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Laura Aznal Sagasti, parlamentaria del G.P. EH Bildu Nafarroa, al amparo de lo establecido en el Reglamento de la Cámara, presenta para su debate en el Pleno la siguiente interpelación al Gobierno de Navarra sobre: </w:t>
      </w:r>
    </w:p>
    <w:p>
      <w:pPr>
        <w:pStyle w:val="0"/>
        <w:suppressAutoHyphens w:val="false"/>
        <w:rPr>
          <w:rStyle w:val="1"/>
        </w:rPr>
      </w:pPr>
      <w:r>
        <w:rPr>
          <w:rStyle w:val="1"/>
        </w:rPr>
        <w:t xml:space="preserve">Política general en materia de igualdad en el mercado laboral y de combate contra la brecha salarial en el tejido empresarial de la Comunidad Foral de Navarra. </w:t>
      </w:r>
    </w:p>
    <w:p>
      <w:pPr>
        <w:pStyle w:val="0"/>
        <w:suppressAutoHyphens w:val="false"/>
        <w:rPr>
          <w:rStyle w:val="1"/>
        </w:rPr>
      </w:pPr>
      <w:r>
        <w:rPr>
          <w:rStyle w:val="1"/>
        </w:rPr>
        <w:t xml:space="preserve">En lruñea, a 25 de noviembre de 2021</w:t>
      </w:r>
    </w:p>
    <w:p>
      <w:pPr>
        <w:pStyle w:val="0"/>
        <w:suppressAutoHyphens w:val="false"/>
        <w:rPr>
          <w:rStyle w:val="1"/>
        </w:rPr>
      </w:pPr>
      <w:r>
        <w:rPr>
          <w:rStyle w:val="1"/>
        </w:rPr>
        <w:t xml:space="preserve">La Parlamentaria Foral: Laura Aznal Sagasti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