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azaroaren 30ean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Cristina Ibarrola Guillén andreak aurkezturiko mozioa, zeinaren bidez Nafarroako Gobernua premiatzen baita alboko esklerosi amiotrofikoa duten pertsonen arreta eta zaintza integrala hobetu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2021eko azaroaren 30ean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Navarra Suma talde parlamentarioari atxikia dagoen Cristina Ibarrola Guillén andreak, Legebiltzarreko Erregelamenduan ezarritakoaren babesean, honako mozio hau aurkezten du, Osoko Bilkuran eztabaidatzeko. Mozioaren bidez, Nafarroako Gobernua premiatzen da alboko esklerosi amiotrofikoa duten pertsonen arreta eta zaintza integrala hobetu dezan. </w:t>
      </w:r>
    </w:p>
    <w:p>
      <w:pPr>
        <w:pStyle w:val="0"/>
        <w:suppressAutoHyphens w:val="false"/>
        <w:rPr>
          <w:rStyle w:val="1"/>
        </w:rPr>
      </w:pPr>
      <w:r>
        <w:rPr>
          <w:rStyle w:val="1"/>
        </w:rPr>
        <w:t xml:space="preserve">Zioen azalpena </w:t>
      </w:r>
    </w:p>
    <w:p>
      <w:pPr>
        <w:pStyle w:val="0"/>
        <w:suppressAutoHyphens w:val="false"/>
        <w:rPr>
          <w:rStyle w:val="1"/>
        </w:rPr>
      </w:pPr>
      <w:r>
        <w:rPr>
          <w:rStyle w:val="1"/>
        </w:rPr>
        <w:t xml:space="preserve">Alboko esklerosi amiotrofikoa garun eta bizkarrezur-muineko neuronen endekapenezko gaixotasun bat da. </w:t>
      </w:r>
    </w:p>
    <w:p>
      <w:pPr>
        <w:pStyle w:val="0"/>
        <w:suppressAutoHyphens w:val="false"/>
        <w:rPr>
          <w:rStyle w:val="1"/>
        </w:rPr>
      </w:pPr>
      <w:r>
        <w:rPr>
          <w:rStyle w:val="1"/>
        </w:rPr>
        <w:t xml:space="preserve">Intzidentzia handiagoa da 45-65 urte arteko pertsonen artean, zailtasunak daude gaixotasuna identifikatzeko eta diagnostiko goiztiarra egiteko, biziraupena 3tik 5 urtera bitartekoa da sintomak hasten direnetik, nabarmen baldintzatzen du bizi-kalitatea, eta inpaktua handia da osasun, gizarte eta ekonomia arloan kaltetuendako eta haien familiendako. </w:t>
      </w:r>
    </w:p>
    <w:p>
      <w:pPr>
        <w:pStyle w:val="0"/>
        <w:suppressAutoHyphens w:val="false"/>
        <w:rPr>
          <w:rStyle w:val="1"/>
        </w:rPr>
      </w:pPr>
      <w:r>
        <w:rPr>
          <w:rStyle w:val="1"/>
        </w:rPr>
        <w:t xml:space="preserve">Gaixotasunak ahulezia eta muskulu-atrofia progresiboa eragiten du, arnas-muskulaturari eta irensketarekin lotutako muskulaturari ere erasaten die –hortaz, gaixoek arnasa hartzeko zailtasuna izaten dute–, eta, hori dela-eta, beharrezkoak izaten dira balorazio eta tratamendu nutrizionala. </w:t>
      </w:r>
    </w:p>
    <w:p>
      <w:pPr>
        <w:pStyle w:val="0"/>
        <w:suppressAutoHyphens w:val="false"/>
        <w:rPr>
          <w:rStyle w:val="1"/>
        </w:rPr>
      </w:pPr>
      <w:r>
        <w:rPr>
          <w:rStyle w:val="1"/>
        </w:rPr>
        <w:t xml:space="preserve">Beharrizan handia izaten dute errehabilitazio, logopedia eta terapia okupazionalari dagokienez, eta beharrizan hori kronikoa da gaixotasunaren prozesu guztian zehar. </w:t>
      </w:r>
    </w:p>
    <w:p>
      <w:pPr>
        <w:pStyle w:val="0"/>
        <w:suppressAutoHyphens w:val="false"/>
        <w:rPr>
          <w:rStyle w:val="1"/>
        </w:rPr>
      </w:pPr>
      <w:r>
        <w:rPr>
          <w:rStyle w:val="1"/>
        </w:rPr>
        <w:t xml:space="preserve">Beharrizana handia izan ohi da, orobat, zaintzari, laguntza teknikoei nahiz etxebizitzak egokitzeari dagokienez, eta horrek kostu handia dakar pertsona horientzat eta beren familientzat. </w:t>
      </w:r>
    </w:p>
    <w:p>
      <w:pPr>
        <w:pStyle w:val="0"/>
        <w:suppressAutoHyphens w:val="false"/>
        <w:rPr>
          <w:rStyle w:val="1"/>
        </w:rPr>
      </w:pPr>
      <w:r>
        <w:rPr>
          <w:rStyle w:val="1"/>
        </w:rPr>
        <w:t xml:space="preserve">2018an, kronikoen estrategiaren baitan, alboko esklerosi amiotrofikoa duten pertsonen arreta integratu eta integralean hobekuntza dakarren dokumentu bat prestatu zuen Nafarroako Gobernuak. Aitortza handia merezi izan zuen osasunaren arloko profesionalek nahiz kaltetuen eta familien zaintzan laguntzen duten elkarteek egiten duten aparteko lanak.  Estrategia horretako zenbait neurri, baina, ez dira gaur egun bermatzen ari. </w:t>
      </w:r>
    </w:p>
    <w:p>
      <w:pPr>
        <w:pStyle w:val="0"/>
        <w:suppressAutoHyphens w:val="false"/>
        <w:rPr>
          <w:rStyle w:val="1"/>
        </w:rPr>
      </w:pPr>
      <w:r>
        <w:rPr>
          <w:rStyle w:val="1"/>
        </w:rPr>
        <w:t xml:space="preserve">Horregatik guztiagatik, honako erabaki-proposamen hau aurkezten dugu: </w:t>
      </w:r>
    </w:p>
    <w:p>
      <w:pPr>
        <w:pStyle w:val="0"/>
        <w:suppressAutoHyphens w:val="false"/>
        <w:rPr>
          <w:rStyle w:val="1"/>
        </w:rPr>
      </w:pPr>
      <w:r>
        <w:rPr>
          <w:rStyle w:val="1"/>
        </w:rPr>
        <w:t xml:space="preserve">1. Nafarroako Parlamentuak Nafarroako Gobernua premiatzen du besterik gabe bete ditzan Nafarroako gaixo kroniko eta pluripatologikoentzako Arreta Integratuko Estrategiaren baitan alboko esklerosi amiotrofikoa duten pertsonen arretarako dokumentuan jasotako prestazio eta konpromiso guztiak. </w:t>
      </w:r>
    </w:p>
    <w:p>
      <w:pPr>
        <w:pStyle w:val="0"/>
        <w:suppressAutoHyphens w:val="false"/>
        <w:rPr>
          <w:rStyle w:val="1"/>
          <w:spacing w:val="-0.961"/>
        </w:rPr>
      </w:pPr>
      <w:r>
        <w:rPr>
          <w:rStyle w:val="1"/>
          <w:spacing w:val="-0.961"/>
        </w:rPr>
        <w:t xml:space="preserve">2. Nafarroako Parlamentuak Nafarroako Gobernua premiatzen du alboko esklerosi amiotrofikoaren diagnostikoa duten pertsonentzako errehabilitazio integral eta unibertsala berma dezan gehienez ere sei hilabeteko epean, % 100eko finantzaketa publikoarekin, gaixotasunaren prozesu osoan zehar, etxeko nahiz egoitzako errehabilitazio integralaren modalitateak barne. </w:t>
      </w:r>
    </w:p>
    <w:p>
      <w:pPr>
        <w:pStyle w:val="0"/>
        <w:suppressAutoHyphens w:val="false"/>
        <w:rPr>
          <w:rStyle w:val="1"/>
        </w:rPr>
      </w:pPr>
      <w:r>
        <w:rPr>
          <w:rStyle w:val="1"/>
        </w:rPr>
        <w:t xml:space="preserve">3. Nafarroako Parlamentuak Nafarroako Gobernua premiatzen du alboko esklerosi amiotrofikoaren diagnostikoa duten pertsona guztien mendekotasun- eta desgaitasun-mailaren berehalako balorazioa egiten dela berma dezan, eta maila horren berrikuspena egin dezan gehienez ere hiru hilabeteko epean. </w:t>
      </w:r>
    </w:p>
    <w:p>
      <w:pPr>
        <w:pStyle w:val="0"/>
        <w:suppressAutoHyphens w:val="false"/>
        <w:rPr>
          <w:rStyle w:val="1"/>
        </w:rPr>
      </w:pPr>
      <w:r>
        <w:rPr>
          <w:rStyle w:val="1"/>
        </w:rPr>
        <w:t xml:space="preserve">4. Nafarroako Parlamentuak Nafarroako Gobernua premiatzen du berma dezan finantzaketa publikoa ematen dela teknika aurreratuko laguntzetarako, aireztapen egokiko sistema alternatiboetarako, garabi, ohe artikulatu, eskaren aurkako koltxoi, komuneko aulki beso-euskarridun eta komunikazio-gailu alternatibo eta handigarrietarako, begi-irakurgailuetarako edo alboko esklerosi amiotrofikoaren diagnostikoa duten pertsonen bizi-kalitatea errazteko bestelako premia batzuetarako, berariazko zirkuitu eta guzti alboko esklerosi amiotrofikoa duen inork ez dezan zailtasunik eduki laguntza horiek eskuratzeko gastuak itzultzeko atzerapenak direla-eta.  Neurri hori sei hilabetean bermatu beharko da. </w:t>
      </w:r>
    </w:p>
    <w:p>
      <w:pPr>
        <w:pStyle w:val="0"/>
        <w:suppressAutoHyphens w:val="false"/>
        <w:rPr>
          <w:rStyle w:val="1"/>
        </w:rPr>
      </w:pPr>
      <w:r>
        <w:rPr>
          <w:rStyle w:val="1"/>
        </w:rPr>
        <w:t xml:space="preserve">5. Nafarroako Parlamentuak Nafarroako Gobernua premiatzen du diru publikoarekin finantzatu ditzan, sei hilabeteko epean gehienez ere, alboko esklerosi amiotrofikoaren diagnostikoa duten pertsonentzako etxebizitzak eta ibilgailuak egokitzeko eta aldi baterako etxebizitza eta ibilgailu egokituak eskuratzeko laguntzak.  </w:t>
      </w:r>
    </w:p>
    <w:p>
      <w:pPr>
        <w:pStyle w:val="0"/>
        <w:suppressAutoHyphens w:val="false"/>
        <w:rPr>
          <w:rStyle w:val="1"/>
        </w:rPr>
      </w:pPr>
      <w:r>
        <w:rPr>
          <w:rStyle w:val="1"/>
        </w:rPr>
        <w:t xml:space="preserve">6. Nafarroako Parlamentuak Nafarroako Gobernua premiatzen du plazak berma ditzan egoitza-zentroetan pertsona kaltetuak etxean egon ezin direnean, bermatuta langileak alboko esklerosi amiotrofikoaren diagnostikoa duten pertsonak zaintzeko prestakuntza eta eskarmentua dutenak direla. </w:t>
      </w:r>
    </w:p>
    <w:p>
      <w:pPr>
        <w:pStyle w:val="0"/>
        <w:suppressAutoHyphens w:val="false"/>
        <w:rPr>
          <w:rStyle w:val="1"/>
        </w:rPr>
      </w:pPr>
      <w:r>
        <w:rPr>
          <w:rStyle w:val="1"/>
        </w:rPr>
        <w:t xml:space="preserve">7. Nafarroako Parlamentuak Nafarroako Gobernua premiatzen du zaintzaileei babesa eta prestakuntza-neurriak berma diezazkien. </w:t>
      </w:r>
    </w:p>
    <w:p>
      <w:pPr>
        <w:pStyle w:val="0"/>
        <w:suppressAutoHyphens w:val="false"/>
        <w:rPr>
          <w:rStyle w:val="1"/>
        </w:rPr>
      </w:pPr>
      <w:r>
        <w:rPr>
          <w:rStyle w:val="1"/>
        </w:rPr>
        <w:t xml:space="preserve">Iruñean, 2021eko azaroaren 25ean </w:t>
      </w:r>
    </w:p>
    <w:p>
      <w:pPr>
        <w:pStyle w:val="0"/>
        <w:suppressAutoHyphens w:val="false"/>
        <w:rPr>
          <w:rStyle w:val="1"/>
        </w:rPr>
      </w:pPr>
      <w:r>
        <w:rPr>
          <w:rStyle w:val="1"/>
        </w:rPr>
        <w:t xml:space="preserve">Foru parlamentaria: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