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DD" w:rsidRDefault="004F69DD" w:rsidP="00C61ED8">
      <w:pPr>
        <w:tabs>
          <w:tab w:val="left" w:pos="3780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de noviembre</w:t>
      </w:r>
      <w:bookmarkStart w:id="0" w:name="_GoBack"/>
      <w:bookmarkEnd w:id="0"/>
    </w:p>
    <w:p w:rsidR="004F69DD" w:rsidRDefault="00C61ED8" w:rsidP="00C61ED8">
      <w:pPr>
        <w:tabs>
          <w:tab w:val="left" w:pos="3780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F69DD">
        <w:rPr>
          <w:rFonts w:ascii="Arial" w:hAnsi="Arial" w:cs="Arial"/>
          <w:sz w:val="24"/>
          <w:szCs w:val="24"/>
        </w:rPr>
        <w:t>La Consejera de Salud del Gobierno de Navarra, en relación con la pregunta escrita (10-21-PES-00307) presentada por la Pa</w:t>
      </w:r>
      <w:r w:rsidR="004F69DD">
        <w:rPr>
          <w:rFonts w:ascii="Arial" w:hAnsi="Arial" w:cs="Arial"/>
          <w:sz w:val="24"/>
          <w:szCs w:val="24"/>
        </w:rPr>
        <w:t>rlamentaria Foral Ilma. Sra. D.ª</w:t>
      </w:r>
      <w:r w:rsidRPr="004F69DD">
        <w:rPr>
          <w:rFonts w:ascii="Arial" w:hAnsi="Arial" w:cs="Arial"/>
          <w:sz w:val="24"/>
          <w:szCs w:val="24"/>
        </w:rPr>
        <w:t xml:space="preserve"> Cristina Ibarrola Guillén, adscrita al Grupo Parlamentario Navarra Suma</w:t>
      </w:r>
      <w:r w:rsidR="00374419" w:rsidRPr="004F69DD">
        <w:rPr>
          <w:rFonts w:ascii="Arial" w:hAnsi="Arial" w:cs="Arial"/>
          <w:sz w:val="24"/>
          <w:szCs w:val="24"/>
        </w:rPr>
        <w:t>,</w:t>
      </w:r>
      <w:r w:rsidRPr="004F69DD">
        <w:rPr>
          <w:rFonts w:ascii="Arial" w:hAnsi="Arial" w:cs="Arial"/>
          <w:sz w:val="24"/>
          <w:szCs w:val="24"/>
        </w:rPr>
        <w:t xml:space="preserve"> que solicita información sobre “</w:t>
      </w:r>
      <w:r w:rsidR="00374419" w:rsidRPr="004F69DD">
        <w:rPr>
          <w:rFonts w:ascii="Arial" w:hAnsi="Arial" w:cs="Arial"/>
          <w:sz w:val="24"/>
          <w:szCs w:val="24"/>
        </w:rPr>
        <w:t>¿</w:t>
      </w:r>
      <w:r w:rsidRPr="004F69DD">
        <w:rPr>
          <w:rFonts w:ascii="Arial" w:hAnsi="Arial" w:cs="Arial"/>
          <w:sz w:val="24"/>
          <w:szCs w:val="24"/>
        </w:rPr>
        <w:t xml:space="preserve">Dispone el Departamento de Salud del borrador de una Nueva Ley Foral de Salud fruto del trabajo de la legislatura 2015-2019?”, tiene el honor de remitirle la siguiente información: </w:t>
      </w:r>
    </w:p>
    <w:p w:rsidR="004F69DD" w:rsidRDefault="0057209A" w:rsidP="00C61ED8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F69DD">
        <w:rPr>
          <w:rFonts w:ascii="Arial" w:hAnsi="Arial" w:cs="Arial"/>
          <w:sz w:val="24"/>
          <w:szCs w:val="24"/>
        </w:rPr>
        <w:t xml:space="preserve">El Departamento de Salud no dispone como tal de un borrador de nueva Ley Foral de Salud fruto del trabajo de la Legislatura 2015-2019.  Existen diversos elementos de trabajo </w:t>
      </w:r>
      <w:r w:rsidR="00A60009" w:rsidRPr="004F69DD">
        <w:rPr>
          <w:rFonts w:ascii="Arial" w:hAnsi="Arial" w:cs="Arial"/>
          <w:sz w:val="24"/>
          <w:szCs w:val="24"/>
        </w:rPr>
        <w:t>-</w:t>
      </w:r>
      <w:r w:rsidRPr="004F69DD">
        <w:rPr>
          <w:rFonts w:ascii="Arial" w:hAnsi="Arial" w:cs="Arial"/>
          <w:sz w:val="24"/>
          <w:szCs w:val="24"/>
        </w:rPr>
        <w:t>no consensuados ni interna ni externamente</w:t>
      </w:r>
      <w:r w:rsidR="00A60009" w:rsidRPr="004F69DD">
        <w:rPr>
          <w:rFonts w:ascii="Arial" w:hAnsi="Arial" w:cs="Arial"/>
          <w:sz w:val="24"/>
          <w:szCs w:val="24"/>
        </w:rPr>
        <w:t>-</w:t>
      </w:r>
      <w:r w:rsidRPr="004F69DD">
        <w:rPr>
          <w:rFonts w:ascii="Arial" w:hAnsi="Arial" w:cs="Arial"/>
          <w:sz w:val="24"/>
          <w:szCs w:val="24"/>
        </w:rPr>
        <w:t xml:space="preserve"> que podrían constituir, en su caso, unas bases sólidas para la elabo</w:t>
      </w:r>
      <w:r w:rsidR="00A60009" w:rsidRPr="004F69DD">
        <w:rPr>
          <w:rFonts w:ascii="Arial" w:hAnsi="Arial" w:cs="Arial"/>
          <w:sz w:val="24"/>
          <w:szCs w:val="24"/>
        </w:rPr>
        <w:t>ración de dicha norma</w:t>
      </w:r>
      <w:r w:rsidRPr="004F69DD">
        <w:rPr>
          <w:rFonts w:ascii="Arial" w:hAnsi="Arial" w:cs="Arial"/>
          <w:sz w:val="24"/>
          <w:szCs w:val="24"/>
        </w:rPr>
        <w:t>. Los primeros pasos dados en esa dirección en el arranque de esta legislatura con diversos conta</w:t>
      </w:r>
      <w:r w:rsidR="00A60009" w:rsidRPr="004F69DD">
        <w:rPr>
          <w:rFonts w:ascii="Arial" w:hAnsi="Arial" w:cs="Arial"/>
          <w:sz w:val="24"/>
          <w:szCs w:val="24"/>
        </w:rPr>
        <w:t xml:space="preserve">ctos y reuniones preliminares </w:t>
      </w:r>
      <w:r w:rsidRPr="004F69DD">
        <w:rPr>
          <w:rFonts w:ascii="Arial" w:hAnsi="Arial" w:cs="Arial"/>
          <w:sz w:val="24"/>
          <w:szCs w:val="24"/>
        </w:rPr>
        <w:t>de transición, quedaron interrumpidos por</w:t>
      </w:r>
      <w:r w:rsidR="00A60009" w:rsidRPr="004F69DD">
        <w:rPr>
          <w:rFonts w:ascii="Arial" w:hAnsi="Arial" w:cs="Arial"/>
          <w:sz w:val="24"/>
          <w:szCs w:val="24"/>
        </w:rPr>
        <w:t xml:space="preserve"> la</w:t>
      </w:r>
      <w:r w:rsidRPr="004F69DD">
        <w:rPr>
          <w:rFonts w:ascii="Arial" w:hAnsi="Arial" w:cs="Arial"/>
          <w:sz w:val="24"/>
          <w:szCs w:val="24"/>
        </w:rPr>
        <w:t xml:space="preserve"> declaración de la pandemia global por SARS-CoV-19 por parte de la Organización Mundial de la Salud en el inicio de 2020, algo que obligó a centrar todos los esfuerzos y energías disponibles a la gestión sanitaria de la mencionada pandemia. Y en esas estamos y seguimos estando. </w:t>
      </w:r>
    </w:p>
    <w:p w:rsidR="004F69DD" w:rsidRDefault="0057209A" w:rsidP="00C61ED8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F69DD">
        <w:rPr>
          <w:rFonts w:ascii="Arial" w:hAnsi="Arial" w:cs="Arial"/>
          <w:sz w:val="24"/>
          <w:szCs w:val="24"/>
        </w:rPr>
        <w:t xml:space="preserve">Afortunadamente, hemos entrado en una fase nueva de la pandemia y aunque todavía se mantienen aquí y en el resto de España y el mundo incertidumbres y variables potenciales que desconocemos, hemos y estamos retomando temas y retos pendientes que consideramos imprescindible abordar a la mayor brevedad posible y resolver, para mejorar la salud de nuestra Comunidad y su atención en salud. </w:t>
      </w:r>
    </w:p>
    <w:p w:rsidR="004F69DD" w:rsidRDefault="0057209A" w:rsidP="00C61ED8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F69DD">
        <w:rPr>
          <w:rFonts w:ascii="Arial" w:hAnsi="Arial" w:cs="Arial"/>
          <w:sz w:val="24"/>
          <w:szCs w:val="24"/>
        </w:rPr>
        <w:t xml:space="preserve">Con esos antecedentes y en ese marco, procede una revisión de los objetivos y prioridades estratégicas </w:t>
      </w:r>
      <w:r w:rsidR="00C61ED8" w:rsidRPr="004F69DD">
        <w:rPr>
          <w:rFonts w:ascii="Arial" w:hAnsi="Arial" w:cs="Arial"/>
          <w:sz w:val="24"/>
          <w:szCs w:val="24"/>
        </w:rPr>
        <w:t>d</w:t>
      </w:r>
      <w:r w:rsidRPr="004F69DD">
        <w:rPr>
          <w:rFonts w:ascii="Arial" w:hAnsi="Arial" w:cs="Arial"/>
          <w:sz w:val="24"/>
          <w:szCs w:val="24"/>
        </w:rPr>
        <w:t>e la presente legislatura</w:t>
      </w:r>
      <w:r w:rsidR="00A60009" w:rsidRPr="004F69DD">
        <w:rPr>
          <w:rFonts w:ascii="Arial" w:hAnsi="Arial" w:cs="Arial"/>
          <w:sz w:val="24"/>
          <w:szCs w:val="24"/>
        </w:rPr>
        <w:t>,</w:t>
      </w:r>
      <w:r w:rsidRPr="004F69DD">
        <w:rPr>
          <w:rFonts w:ascii="Arial" w:hAnsi="Arial" w:cs="Arial"/>
          <w:sz w:val="24"/>
          <w:szCs w:val="24"/>
        </w:rPr>
        <w:t xml:space="preserve"> en general, y en lo referido al ámbito normativo en particular. </w:t>
      </w:r>
    </w:p>
    <w:p w:rsidR="004F69DD" w:rsidRDefault="0057209A" w:rsidP="00C61ED8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F69DD">
        <w:rPr>
          <w:rFonts w:ascii="Arial" w:hAnsi="Arial" w:cs="Arial"/>
          <w:sz w:val="24"/>
          <w:szCs w:val="24"/>
        </w:rPr>
        <w:t>Nos encontramos en la actualidad re-priorizando lo realmente factible y realizable en el margen temporal y en el contexto sanitario, social y político existente buscando la mayor eficacia y eficiencia posible. Algo que afecta también a lo que tiene que ver co</w:t>
      </w:r>
      <w:r w:rsidR="00A60009" w:rsidRPr="004F69DD">
        <w:rPr>
          <w:rFonts w:ascii="Arial" w:hAnsi="Arial" w:cs="Arial"/>
          <w:sz w:val="24"/>
          <w:szCs w:val="24"/>
        </w:rPr>
        <w:t>n el ámbito normativo</w:t>
      </w:r>
      <w:r w:rsidRPr="004F69DD">
        <w:rPr>
          <w:rFonts w:ascii="Arial" w:hAnsi="Arial" w:cs="Arial"/>
          <w:sz w:val="24"/>
          <w:szCs w:val="24"/>
        </w:rPr>
        <w:t>, no solo con la citada ley, además de a otras cuestiones fundamentales que se detallaron en la reciente comparecencia en torno al balance de la legislatura, retos inmediatos y apuestas a más largo plazo. Por ello</w:t>
      </w:r>
      <w:r w:rsidR="00A60009" w:rsidRPr="004F69DD">
        <w:rPr>
          <w:rFonts w:ascii="Arial" w:hAnsi="Arial" w:cs="Arial"/>
          <w:sz w:val="24"/>
          <w:szCs w:val="24"/>
        </w:rPr>
        <w:t>,</w:t>
      </w:r>
      <w:r w:rsidRPr="004F69DD">
        <w:rPr>
          <w:rFonts w:ascii="Arial" w:hAnsi="Arial" w:cs="Arial"/>
          <w:sz w:val="24"/>
          <w:szCs w:val="24"/>
        </w:rPr>
        <w:t xml:space="preserve"> se está estudiando cómo mejorar las capacidades y herramientas de gestión de nuestro Servicio Navarro de Salud, objetivo esencial para mejorar y resolver los problemas y demandas en materia sanitaria (además de la pandemia) que más preocupan a la ciudadanía. Y </w:t>
      </w:r>
      <w:r w:rsidR="00A60009" w:rsidRPr="004F69DD">
        <w:rPr>
          <w:rFonts w:ascii="Arial" w:hAnsi="Arial" w:cs="Arial"/>
          <w:sz w:val="24"/>
          <w:szCs w:val="24"/>
        </w:rPr>
        <w:t>pretendemos además hacerlo, con el máximo respaldo y acuerdo posibles y</w:t>
      </w:r>
      <w:r w:rsidRPr="004F69DD">
        <w:rPr>
          <w:rFonts w:ascii="Arial" w:hAnsi="Arial" w:cs="Arial"/>
          <w:sz w:val="24"/>
          <w:szCs w:val="24"/>
        </w:rPr>
        <w:t xml:space="preserve"> rentab</w:t>
      </w:r>
      <w:r w:rsidR="00A60009" w:rsidRPr="004F69DD">
        <w:rPr>
          <w:rFonts w:ascii="Arial" w:hAnsi="Arial" w:cs="Arial"/>
          <w:sz w:val="24"/>
          <w:szCs w:val="24"/>
        </w:rPr>
        <w:t>ilizando todas las vías y soportes viables.</w:t>
      </w:r>
      <w:r w:rsidRPr="004F69DD">
        <w:rPr>
          <w:rFonts w:ascii="Arial" w:hAnsi="Arial" w:cs="Arial"/>
          <w:sz w:val="24"/>
          <w:szCs w:val="24"/>
        </w:rPr>
        <w:t xml:space="preserve"> </w:t>
      </w:r>
    </w:p>
    <w:p w:rsidR="004F69DD" w:rsidRDefault="0057209A" w:rsidP="00C61ED8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F69DD">
        <w:rPr>
          <w:rFonts w:ascii="Arial" w:hAnsi="Arial" w:cs="Arial"/>
          <w:sz w:val="24"/>
          <w:szCs w:val="24"/>
        </w:rPr>
        <w:t xml:space="preserve">Cada instrumento legal </w:t>
      </w:r>
      <w:r w:rsidR="00A60009" w:rsidRPr="004F69DD">
        <w:rPr>
          <w:rFonts w:ascii="Arial" w:hAnsi="Arial" w:cs="Arial"/>
          <w:sz w:val="24"/>
          <w:szCs w:val="24"/>
        </w:rPr>
        <w:t>precisa</w:t>
      </w:r>
      <w:r w:rsidRPr="004F69DD">
        <w:rPr>
          <w:rFonts w:ascii="Arial" w:hAnsi="Arial" w:cs="Arial"/>
          <w:sz w:val="24"/>
          <w:szCs w:val="24"/>
        </w:rPr>
        <w:t xml:space="preserve"> de unos plazos y unos procedimientos que requieren tener en cuenta los condicionantes temporales y políticos que lo hagan posibles. Esto nos lleva también a un análisis racional del marco </w:t>
      </w:r>
      <w:r w:rsidRPr="004F69DD">
        <w:rPr>
          <w:rFonts w:ascii="Arial" w:hAnsi="Arial" w:cs="Arial"/>
          <w:sz w:val="24"/>
          <w:szCs w:val="24"/>
        </w:rPr>
        <w:lastRenderedPageBreak/>
        <w:t xml:space="preserve">temporal existente, del que se derivará un cronograma que permita avanzar en la línea estratégica señalada. </w:t>
      </w:r>
    </w:p>
    <w:p w:rsidR="004F69DD" w:rsidRDefault="0057209A" w:rsidP="00C61ED8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F69DD">
        <w:rPr>
          <w:rFonts w:ascii="Arial" w:hAnsi="Arial" w:cs="Arial"/>
          <w:sz w:val="24"/>
          <w:szCs w:val="24"/>
        </w:rPr>
        <w:t xml:space="preserve">Se trata de conjugar las opciones reales y realistas de este segundo tramo de una legislatura tan especial como ésta -marcada y copada por el efecto de la pandemia-, con una visión más amplia en términos de ciclo político en torno al desarrollo de fórmulas de gran calado tanto por su amplitud de contenidos a regular como por la profundidad en las modificaciones planteadas y una visión de permanencia. </w:t>
      </w:r>
    </w:p>
    <w:p w:rsidR="004F69DD" w:rsidRDefault="0057209A" w:rsidP="00C61ED8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F69DD">
        <w:rPr>
          <w:rFonts w:ascii="Arial" w:hAnsi="Arial" w:cs="Arial"/>
          <w:sz w:val="24"/>
          <w:szCs w:val="24"/>
        </w:rPr>
        <w:t xml:space="preserve">Este planteamiento es compatible en lo instrumental con abordajes más </w:t>
      </w:r>
      <w:r w:rsidR="006D18D9" w:rsidRPr="004F69DD">
        <w:rPr>
          <w:rFonts w:ascii="Arial" w:hAnsi="Arial" w:cs="Arial"/>
          <w:sz w:val="24"/>
          <w:szCs w:val="24"/>
        </w:rPr>
        <w:t>limitados</w:t>
      </w:r>
      <w:r w:rsidRPr="004F69DD">
        <w:rPr>
          <w:rFonts w:ascii="Arial" w:hAnsi="Arial" w:cs="Arial"/>
          <w:sz w:val="24"/>
          <w:szCs w:val="24"/>
        </w:rPr>
        <w:t>, pero efectivos, que primen lo urgente y lo importante en beneficio del sistema navarro de salud</w:t>
      </w:r>
      <w:r w:rsidR="006D18D9" w:rsidRPr="004F69DD">
        <w:rPr>
          <w:rFonts w:ascii="Arial" w:hAnsi="Arial" w:cs="Arial"/>
          <w:sz w:val="24"/>
          <w:szCs w:val="24"/>
        </w:rPr>
        <w:t>,</w:t>
      </w:r>
      <w:r w:rsidRPr="004F69DD">
        <w:rPr>
          <w:rFonts w:ascii="Arial" w:hAnsi="Arial" w:cs="Arial"/>
          <w:sz w:val="24"/>
          <w:szCs w:val="24"/>
        </w:rPr>
        <w:t xml:space="preserve"> tanto desde el punto vista de la gestión y el desarrollo profesional</w:t>
      </w:r>
      <w:r w:rsidR="00374419" w:rsidRPr="004F69DD">
        <w:rPr>
          <w:rFonts w:ascii="Arial" w:hAnsi="Arial" w:cs="Arial"/>
          <w:sz w:val="24"/>
          <w:szCs w:val="24"/>
        </w:rPr>
        <w:t>,</w:t>
      </w:r>
      <w:r w:rsidRPr="004F69DD">
        <w:rPr>
          <w:rFonts w:ascii="Arial" w:hAnsi="Arial" w:cs="Arial"/>
          <w:sz w:val="24"/>
          <w:szCs w:val="24"/>
        </w:rPr>
        <w:t xml:space="preserve"> como del servicio público a la ciudadanía,</w:t>
      </w:r>
      <w:r w:rsidR="006D18D9" w:rsidRPr="004F69DD">
        <w:rPr>
          <w:rFonts w:ascii="Arial" w:hAnsi="Arial" w:cs="Arial"/>
          <w:sz w:val="24"/>
          <w:szCs w:val="24"/>
        </w:rPr>
        <w:t xml:space="preserve"> que es lo realmente importante.</w:t>
      </w:r>
    </w:p>
    <w:p w:rsidR="004F69DD" w:rsidRDefault="00C61ED8" w:rsidP="00C61ED8">
      <w:pPr>
        <w:tabs>
          <w:tab w:val="left" w:pos="720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F69DD">
        <w:rPr>
          <w:rFonts w:ascii="Arial" w:hAnsi="Arial" w:cs="Arial"/>
          <w:sz w:val="24"/>
          <w:szCs w:val="24"/>
        </w:rPr>
        <w:t>Es cuanto tengo el honor de informar en cumplimiento de lo dispuesto en el artículo 194 del Reglamento del Parlamento de Navarra.</w:t>
      </w:r>
    </w:p>
    <w:p w:rsidR="004F69DD" w:rsidRDefault="00C61ED8" w:rsidP="00C61ED8">
      <w:pPr>
        <w:tabs>
          <w:tab w:val="left" w:pos="3780"/>
        </w:tabs>
        <w:spacing w:line="288" w:lineRule="auto"/>
        <w:jc w:val="center"/>
        <w:rPr>
          <w:rFonts w:ascii="Arial" w:hAnsi="Arial" w:cs="Arial"/>
          <w:sz w:val="24"/>
          <w:szCs w:val="24"/>
        </w:rPr>
      </w:pPr>
      <w:r w:rsidRPr="004F69DD">
        <w:rPr>
          <w:rFonts w:ascii="Arial" w:hAnsi="Arial" w:cs="Arial"/>
          <w:sz w:val="24"/>
          <w:szCs w:val="24"/>
        </w:rPr>
        <w:t xml:space="preserve">Pamplona, </w:t>
      </w:r>
      <w:r w:rsidR="00374419" w:rsidRPr="004F69DD">
        <w:rPr>
          <w:rFonts w:ascii="Arial" w:hAnsi="Arial" w:cs="Arial"/>
          <w:sz w:val="24"/>
          <w:szCs w:val="24"/>
        </w:rPr>
        <w:t>4</w:t>
      </w:r>
      <w:r w:rsidRPr="004F69DD">
        <w:rPr>
          <w:rFonts w:ascii="Arial" w:hAnsi="Arial" w:cs="Arial"/>
          <w:sz w:val="24"/>
          <w:szCs w:val="24"/>
        </w:rPr>
        <w:t xml:space="preserve"> de noviembre de 2021</w:t>
      </w:r>
    </w:p>
    <w:p w:rsidR="004F69DD" w:rsidRPr="004F69DD" w:rsidRDefault="004F69DD" w:rsidP="004F69DD">
      <w:pPr>
        <w:spacing w:line="288" w:lineRule="auto"/>
        <w:ind w:left="567" w:right="567"/>
        <w:jc w:val="center"/>
        <w:outlineLvl w:val="0"/>
        <w:rPr>
          <w:rFonts w:ascii="Arial" w:hAnsi="Arial" w:cs="Arial"/>
          <w:sz w:val="24"/>
          <w:szCs w:val="24"/>
        </w:rPr>
      </w:pPr>
      <w:r w:rsidRPr="004F69DD">
        <w:rPr>
          <w:rFonts w:ascii="Arial" w:hAnsi="Arial" w:cs="Arial"/>
          <w:sz w:val="24"/>
          <w:szCs w:val="24"/>
        </w:rPr>
        <w:t>La Consejera de Salud</w:t>
      </w:r>
      <w:r>
        <w:rPr>
          <w:rFonts w:ascii="Arial" w:hAnsi="Arial" w:cs="Arial"/>
          <w:sz w:val="24"/>
          <w:szCs w:val="24"/>
        </w:rPr>
        <w:t xml:space="preserve">: </w:t>
      </w:r>
      <w:r w:rsidR="00C61ED8" w:rsidRPr="004F69DD">
        <w:rPr>
          <w:rFonts w:ascii="Arial" w:hAnsi="Arial" w:cs="Arial"/>
          <w:sz w:val="24"/>
          <w:szCs w:val="24"/>
          <w:lang w:val="pt-BR"/>
        </w:rPr>
        <w:t xml:space="preserve">Santos </w:t>
      </w:r>
      <w:proofErr w:type="spellStart"/>
      <w:r w:rsidR="00C61ED8" w:rsidRPr="004F69DD">
        <w:rPr>
          <w:rFonts w:ascii="Arial" w:hAnsi="Arial" w:cs="Arial"/>
          <w:sz w:val="24"/>
          <w:szCs w:val="24"/>
          <w:lang w:val="pt-BR"/>
        </w:rPr>
        <w:t>Indur</w:t>
      </w:r>
      <w:r>
        <w:rPr>
          <w:rFonts w:ascii="Arial" w:hAnsi="Arial" w:cs="Arial"/>
          <w:sz w:val="24"/>
          <w:szCs w:val="24"/>
          <w:lang w:val="pt-BR"/>
        </w:rPr>
        <w:t>á</w:t>
      </w:r>
      <w:r w:rsidR="00C61ED8" w:rsidRPr="004F69DD">
        <w:rPr>
          <w:rFonts w:ascii="Arial" w:hAnsi="Arial" w:cs="Arial"/>
          <w:sz w:val="24"/>
          <w:szCs w:val="24"/>
          <w:lang w:val="pt-BR"/>
        </w:rPr>
        <w:t>in</w:t>
      </w:r>
      <w:proofErr w:type="spellEnd"/>
      <w:r w:rsidR="00C61ED8" w:rsidRPr="004F69DD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C61ED8" w:rsidRPr="004F69DD">
        <w:rPr>
          <w:rFonts w:ascii="Arial" w:hAnsi="Arial" w:cs="Arial"/>
          <w:sz w:val="24"/>
          <w:szCs w:val="24"/>
          <w:lang w:val="pt-BR"/>
        </w:rPr>
        <w:t>Orduna</w:t>
      </w:r>
      <w:proofErr w:type="spellEnd"/>
    </w:p>
    <w:p w:rsidR="007B58C7" w:rsidRPr="004F69DD" w:rsidRDefault="004F69DD" w:rsidP="00C61ED8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sectPr w:rsidR="007B58C7" w:rsidRPr="004F69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9A"/>
    <w:rsid w:val="001D26FB"/>
    <w:rsid w:val="0028508A"/>
    <w:rsid w:val="00374419"/>
    <w:rsid w:val="004F69DD"/>
    <w:rsid w:val="0057209A"/>
    <w:rsid w:val="005D0538"/>
    <w:rsid w:val="006D18D9"/>
    <w:rsid w:val="00873AB3"/>
    <w:rsid w:val="00A60009"/>
    <w:rsid w:val="00C6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6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6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6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607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D424561</dc:creator>
  <cp:keywords/>
  <dc:description/>
  <cp:lastModifiedBy>Aranaz, Carlota</cp:lastModifiedBy>
  <cp:revision>4</cp:revision>
  <cp:lastPrinted>2021-11-05T07:36:00Z</cp:lastPrinted>
  <dcterms:created xsi:type="dcterms:W3CDTF">2021-11-04T13:56:00Z</dcterms:created>
  <dcterms:modified xsi:type="dcterms:W3CDTF">2021-11-15T08:44:00Z</dcterms:modified>
</cp:coreProperties>
</file>