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enero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Red de Información Juvenil, formulada por el Ilmo. Sr. D. Carlos Mena Blasco.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17 de enero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Carlos Mena Blasco, Parlamentario Foral adscrito al Grupo Parlamentario Partido Socialista de Navarra, al amparo de lo establecido en el Reglamento de la Cámara, formula la siguiente pregunta oral al Vicepresidente Primero y Consejero de Presidencia, Igualdad, Función Pública e Interior, para su contestación en Pleno.</w:t>
      </w:r>
    </w:p>
    <w:p>
      <w:pPr>
        <w:pStyle w:val="0"/>
        <w:suppressAutoHyphens w:val="false"/>
        <w:rPr>
          <w:rStyle w:val="1"/>
        </w:rPr>
      </w:pPr>
      <w:r>
        <w:rPr>
          <w:rStyle w:val="1"/>
        </w:rPr>
        <w:t xml:space="preserve">¿Qué medidas está llevando a cabo el Instituto Navarro de la Juventud para reimpulsar la Red de información Juvenil en nuestra Comunidad?</w:t>
      </w:r>
    </w:p>
    <w:p>
      <w:pPr>
        <w:pStyle w:val="0"/>
        <w:suppressAutoHyphens w:val="false"/>
        <w:rPr>
          <w:rStyle w:val="1"/>
        </w:rPr>
      </w:pPr>
      <w:r>
        <w:rPr>
          <w:rStyle w:val="1"/>
        </w:rPr>
        <w:t xml:space="preserve">Pamplona, a 13 de enero de 2022</w:t>
      </w:r>
    </w:p>
    <w:p>
      <w:pPr>
        <w:pStyle w:val="0"/>
        <w:suppressAutoHyphens w:val="false"/>
        <w:rPr>
          <w:rStyle w:val="1"/>
        </w:rPr>
      </w:pPr>
      <w:r>
        <w:rPr>
          <w:rStyle w:val="1"/>
        </w:rPr>
        <w:t xml:space="preserve">El Parlamentario Foral: Carlos Mena Blasco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