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participación de la Comunidad Foral de Navarra en la feria del libro de Frankfurt,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24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GPM-Izquierda-Ezkerra, al amparo de lo establecido en el reglamento de la Cámara, presenta la siguiente pregunta oral para que sea contestada por el Gobierno de Navarra en sesión de Pleno de Control de este Parlamento</w:t>
      </w:r>
    </w:p>
    <w:p>
      <w:pPr>
        <w:pStyle w:val="0"/>
        <w:suppressAutoHyphens w:val="false"/>
        <w:rPr>
          <w:rStyle w:val="1"/>
        </w:rPr>
      </w:pPr>
      <w:r>
        <w:rPr>
          <w:rStyle w:val="1"/>
        </w:rPr>
        <w:t xml:space="preserve">La feria del libro de Frankfurt se desarrollará entre los días 19 y 23 de octubre de 2022.</w:t>
      </w:r>
    </w:p>
    <w:p>
      <w:pPr>
        <w:pStyle w:val="0"/>
        <w:suppressAutoHyphens w:val="false"/>
        <w:rPr>
          <w:rStyle w:val="1"/>
        </w:rPr>
      </w:pPr>
      <w:r>
        <w:rPr>
          <w:rStyle w:val="1"/>
        </w:rPr>
        <w:t xml:space="preserve">En esta edición, España será el país invitado de honor, siendo esta una oportunidad única para presentar al mundo, la cultura y literatura de todas las comunidades autónomas del estado. En particular, es una gran oportunidad para las escritoras, los escritores y el sector del libro Navarra.</w:t>
      </w:r>
    </w:p>
    <w:p>
      <w:pPr>
        <w:pStyle w:val="0"/>
        <w:suppressAutoHyphens w:val="false"/>
        <w:rPr>
          <w:rStyle w:val="1"/>
        </w:rPr>
      </w:pPr>
      <w:r>
        <w:rPr>
          <w:rStyle w:val="1"/>
        </w:rPr>
        <w:t xml:space="preserve">Hace 30 años, en 1991, que España fue ya Invitado de Honor. Para esta edición en 2022, la candidatura #SpainFrankfurt2022 tiene como principal objetivo “mejorar el conocimiento en el extranjero de la literatura española, que vive uno de los momentos más interesantes de su historia reciente”.</w:t>
      </w:r>
    </w:p>
    <w:p>
      <w:pPr>
        <w:pStyle w:val="0"/>
        <w:suppressAutoHyphens w:val="false"/>
        <w:rPr>
          <w:rStyle w:val="1"/>
          <w:spacing w:val="1.919"/>
        </w:rPr>
      </w:pPr>
      <w:r>
        <w:rPr>
          <w:rStyle w:val="1"/>
          <w:spacing w:val="1.919"/>
        </w:rPr>
        <w:t xml:space="preserve">En el Programa Invitado de Honor, España mostrará una selección de proyectos artísticos en colaboración con instituciones culturales españolas.</w:t>
      </w:r>
    </w:p>
    <w:p>
      <w:pPr>
        <w:pStyle w:val="0"/>
        <w:suppressAutoHyphens w:val="false"/>
        <w:rPr>
          <w:rStyle w:val="1"/>
        </w:rPr>
      </w:pPr>
      <w:r>
        <w:rPr>
          <w:rStyle w:val="1"/>
        </w:rPr>
        <w:t xml:space="preserve">La participación española está organizada por Acción Cultural Española (AC/E) y la Dirección General del Libro (Ministerio de Cultura y Deporte), en colaboración con el Ministerio de Asuntos Exteriores y Cooperación, el Ministerio de Industria Comercio y Turismo, el Instituto Cervantes y la Federación del Gremio de Editores de España.</w:t>
      </w:r>
    </w:p>
    <w:p>
      <w:pPr>
        <w:pStyle w:val="0"/>
        <w:suppressAutoHyphens w:val="false"/>
        <w:rPr>
          <w:rStyle w:val="1"/>
        </w:rPr>
      </w:pPr>
      <w:r>
        <w:rPr>
          <w:rStyle w:val="1"/>
        </w:rPr>
        <w:t xml:space="preserve">Conocemos que tendrán stand propio en Frankfurt 2022 otras comunidades autónomas, tales como Galicia, Euskadi, Andalucía o Cataluña y consideramos que la Comunidad Foral de Navarra no debería perder la oportunidad de participar.</w:t>
      </w:r>
    </w:p>
    <w:p>
      <w:pPr>
        <w:pStyle w:val="0"/>
        <w:suppressAutoHyphens w:val="false"/>
        <w:rPr>
          <w:rStyle w:val="1"/>
        </w:rPr>
      </w:pPr>
      <w:r>
        <w:rPr>
          <w:rStyle w:val="1"/>
        </w:rPr>
        <w:t xml:space="preserve">¿El sector del Libro en Navarra y los autores/as de la Comunidad Foral tendrán apoyo institucional para estar presentes en Frankfurt con espacio propio?</w:t>
      </w:r>
    </w:p>
    <w:p>
      <w:pPr>
        <w:pStyle w:val="0"/>
        <w:suppressAutoHyphens w:val="false"/>
        <w:rPr>
          <w:rStyle w:val="1"/>
        </w:rPr>
      </w:pPr>
      <w:r>
        <w:rPr>
          <w:rStyle w:val="1"/>
        </w:rPr>
        <w:t xml:space="preserve">Pamplona-Iruña, a 13 de enero de 2022</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