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Foru Erkidegoak FITUR 2022 azokan izandako parte-hartzeari buruz Ainhoa Unzu Gárate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Gobernuak Foru Komunitateak FITUR 202an izandako parte-hartzeari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