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Nafarroako Gobernuak legegintzaldi honetan deitutako oposizioetan eta oposizio-lehiaketetan –Hezkuntzakoak eta O-NOZekoak barne– euskara baldintza izan den lanpostuen portzentajeari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honako galdera hau aurkezten du, Nafarroako Gobernuko Lehendakaritzako, Berdintasuneko, Funtzio Publikoko eta Barneko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legegintzaldi honetan deitutako oposizioetan eta oposizio-lehiaketetan –Hezkuntzakoak eta O-NOZekoak barne– lanpostuen zer portzentajetan izan da euskara baldintza?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