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Pablo Azkona Molinet jaunak aurkeztutako gaurkotasun handiko galdera, soldata-arrakalaren ondorioz areagotutako  gizarte-desparekotasunari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Pablo Azcona Molinet jaunak, Legebiltzarreko Erregelamenduan ezarritakoaren babesean, gaurkotasun handiko honako galdera hau aurkezten du, Nafarroako Gobernuko lehendakariak urtarrilaren 27ko Osoko Bilkuran ahoz erantzun dezan:</w:t>
      </w:r>
    </w:p>
    <w:p>
      <w:pPr>
        <w:pStyle w:val="0"/>
        <w:suppressAutoHyphens w:val="false"/>
        <w:rPr>
          <w:rStyle w:val="1"/>
          <w:spacing w:val="-0.961"/>
        </w:rPr>
      </w:pPr>
      <w:r>
        <w:rPr>
          <w:rStyle w:val="1"/>
          <w:spacing w:val="-0.961"/>
        </w:rPr>
        <w:t xml:space="preserve">Azken asteotan datu positiboak ezagutu ditugu; esaterako, langabeziaren bilakaerari buruz; edo, berrikiago, Foru Ogasunaren diru-bilketaren bilakaerari buruz. Hala ere, datu horiek gorabehera, beste indize batzuek guretzat kezka-iturri izaten segitzen dute, adierazten dutenak gizarte-desparekotasunak areagotzen ari direla eta gure gizartearen parte bat txirotasunean amiltzen ari dela.</w:t>
      </w:r>
    </w:p>
    <w:p>
      <w:pPr>
        <w:pStyle w:val="0"/>
        <w:suppressAutoHyphens w:val="false"/>
        <w:rPr>
          <w:rStyle w:val="1"/>
        </w:rPr>
      </w:pPr>
      <w:r>
        <w:rPr>
          <w:rStyle w:val="1"/>
        </w:rPr>
        <w:t xml:space="preserve">Zer iritzi du Gobernuak datu horien inguruan, adierazten baitute gizarte-desparekotasunak gorantz doazela, soldata-arrakalaren ondorioz areagotuak?</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Foru parlamentaria: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