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2022ko urtarrilaren 20an egindako Osoko Bilkuran, honako erabaki hau onetsi zuen: “Erabakia, zeinaren bidez Nafarroako Gobernua premiatzen baita eSports Plan Estrategiko bat diseina dezan eta industria hori Nafarroako Foru Komunitatean garatu dezan·.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Behar diren lege- nahiz erregelamendu-neurriak abiaraz ditzan, Nafarroan kirol elektronikoen sektorea arautzeko, haren errealitatea eta beharrizanak aintzat hartuta.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Kirol Elektronikoei buruzko Plan Estrategikoa bultza dezan, diziplina hori garatzeko, sustatzeko, prestatzeko eta ezagutzeko, bai eta Nafarroako Foru Komunitatean talentua atxiki eta erakartzeko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Kirol elektronikoen sektorearekiko lankidetza bultza dezan, lehiatzeko moduko tokian paratzeko, haren hazkundea babesteko, egun dauden enpresak jasangarri egiteko eta nazioko nahiz nazioarteko kapitala Nafarroara erakartzeko.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Jada indarrean dagoen prestakuntza-eskaintza diseinatu eta hobetu dezan Hezkuntza Departamentuarekin, Garapen Ekonomiko eta Enpresarialeko Departamentuarekin eta Unibertsitateko, Berrikuntzako eta Eraldaketa Digitaleko Departamentuarekin lankidetzan, kirol elektronikoen sektorearen garapena eta produkzioa, jarduera eta balioak bultzatzeko”.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