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acciones que se van a implementar para mejorar las condiciones laborales y retributivas de los profesionales sanitarios,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Guillen, miembro de las Cortes de Navarra, adscrita al Grupo Parlamentario Navarra Suma (NA+), realiza la siguiente pregunta oral de máxima actualidad dirigida a la consejera de Salud del Gobierno de Navarra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acciones concretas va a acometer este año el Gobierno de Navarra para mejorar las condiciones laborales y retributivas de los profesionales sanitarios?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21 de febrero de 2022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La Parlamentaria Foral: Cristina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