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impugnación del primer Convenio de Intervención Social de Navarra por parte de la patronal,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oral, a fin de que sea respondida en Pleno, por parte de la Consejera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la Consejera de Derechos Sociales sobre la impugnación del primer Convenio de Intervención Social de Navarra por parte de la patronal y su consecuencias para las plantillas?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28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