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347FF" w14:textId="36C3D09A" w:rsidR="00ED736C" w:rsidRDefault="00ED736C" w:rsidP="00ED736C">
      <w:r>
        <w:t xml:space="preserve">Urtarrilaren 19a</w:t>
      </w:r>
    </w:p>
    <w:p w14:paraId="5AB37665" w14:textId="41CB0902" w:rsidR="00A40DB4" w:rsidRDefault="00A40DB4" w:rsidP="00A40DB4">
      <w:r>
        <w:t xml:space="preserve">Navarra Suma talde parlamentarioari atxikitako foru parlamentari Cristina Ibarrola Guillén andreak idatziz erantzuteko galdera aurkeztu du (10-21-PES-00395), jakin nahi baitu “Nafarroako Gobernuko Osasun Departamentuak nola azaltzen duen kontsultarako itxarote-zerrendetako pertsonen kopurua 2020ko martxoan jaitsi izana”. Hona horri buruz Nafarroako Gobernuko Osasuneko kontseilariak helarazi beharreko informazioa:</w:t>
      </w:r>
    </w:p>
    <w:p w14:paraId="59E78E85" w14:textId="28CA3DC5" w:rsidR="00A40DB4" w:rsidRDefault="00A40DB4" w:rsidP="00A40DB4">
      <w:r>
        <w:t xml:space="preserve">Kontsultarako itxarote-zerrendetako pertsonen kopurua bi arrazoirengatik jaitsi zen 2020ko martxoan.</w:t>
      </w:r>
    </w:p>
    <w:p w14:paraId="2981A1B6" w14:textId="6C7DD997" w:rsidR="00A40DB4" w:rsidRDefault="00A40DB4" w:rsidP="00A40DB4">
      <w:r>
        <w:t xml:space="preserve">1. Jada hitzordua zuten gaixo gehienak telefonoz artatu zituzten: pandemiarengatik alarma egoera deklaratu zenean, martxoko agenda guztiek eta apirileko agenda batzuek jada bazuten hitzordua lehen kontsultetarako eta berrikuspenetarako.</w:t>
      </w:r>
      <w:r>
        <w:t xml:space="preserve"> </w:t>
      </w:r>
      <w:r>
        <w:t xml:space="preserve">Medikuek telefonoz deitu zieten beren agendetan hitzordua zuten gaixoei eta kasu bakoitzean baloratu zuten ea arazoak berehalako arreta presentziala behar zuen (aurrez aurreko hitzorduari eusten zitzaion), telefonoz behin betiko konpondu ahal zen (alta ematen zitzaion), geroratu behar zen, edo unean uneko jarraibideak eman eta geroko berrikuspen batera deitu behar zen. </w:t>
      </w:r>
      <w:r>
        <w:t xml:space="preserve"> </w:t>
      </w:r>
      <w:r>
        <w:t xml:space="preserve">Gaixo horietako gehienak, beraz, itxarote-zerrendatik atera ziren, nahiz eta asko berriz sartu erregistroan geroxeago.</w:t>
      </w:r>
    </w:p>
    <w:p w14:paraId="0149924A" w14:textId="7A6ED441" w:rsidR="00A40DB4" w:rsidRDefault="00A40DB4" w:rsidP="00A40DB4">
      <w:r>
        <w:t xml:space="preserve">2. Eskariaren beherakada martxoan eta apirilean.</w:t>
      </w:r>
      <w:r>
        <w:t xml:space="preserve"> </w:t>
      </w:r>
      <w:r>
        <w:t xml:space="preserve">Pandemiarengatik alarma egoera deklaratu zen unetik izugarri jaitsi zen kanpoko kontsultetarako deribazioa hala oinarrizko osasun laguntzatik nola larrialdietatik eta beste espezialitate batzuetatik.</w:t>
      </w:r>
    </w:p>
    <w:p w14:paraId="0B89A920" w14:textId="70F70CD4" w:rsidR="00A40DB4" w:rsidRDefault="00A40DB4" w:rsidP="00A40DB4">
      <w:r>
        <w:t xml:space="preserve">Balizko eragin bikoitz horren ondorioz, kanpoko kontsultetako itxarote-zerrenda izugarri jaitsi zen martxoan eta apirilean.</w:t>
      </w:r>
    </w:p>
    <w:p w14:paraId="352F3CCB" w14:textId="25354384" w:rsidR="00A40DB4" w:rsidRDefault="00A40DB4" w:rsidP="00A40DB4">
      <w:r>
        <w:t xml:space="preserve">Hori guztia jakinarazten dizut, Nafarroako Parlamentuko Erregelamenduaren 194. artikulua betez.</w:t>
      </w:r>
    </w:p>
    <w:p w14:paraId="0CBA1FA9" w14:textId="703C02BF" w:rsidR="00A40DB4" w:rsidRDefault="00A40DB4" w:rsidP="00A40DB4">
      <w:r>
        <w:t xml:space="preserve">Iruñean, 2022ko urtarrilaren 17an</w:t>
      </w:r>
    </w:p>
    <w:p w14:paraId="457B1F96" w14:textId="622AF67A" w:rsidR="00ED736C" w:rsidRDefault="00ED736C" w:rsidP="00ED736C">
      <w:r>
        <w:t xml:space="preserve">Osasuneko kontseilaria: Santos Induráin Orduna</w:t>
      </w:r>
    </w:p>
    <w:sectPr w:rsidR="00ED736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36C"/>
    <w:rsid w:val="00694DDB"/>
    <w:rsid w:val="00A40DB4"/>
    <w:rsid w:val="00B159CA"/>
    <w:rsid w:val="00D24D98"/>
    <w:rsid w:val="00ED73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82797"/>
  <w15:chartTrackingRefBased/>
  <w15:docId w15:val="{24A195DC-8F27-4A54-9A31-75F3938E6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304</Words>
  <Characters>1678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3</cp:revision>
  <dcterms:created xsi:type="dcterms:W3CDTF">2022-01-25T09:48:00Z</dcterms:created>
  <dcterms:modified xsi:type="dcterms:W3CDTF">2022-01-25T09:52:00Z</dcterms:modified>
</cp:coreProperties>
</file>