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Kultura eta Kirol Batzordeak, 2022ko martxoaren 2an egindako bileran, honako erabaki hau onetsi zuen: “Horren bidez, Nafarroako Gobernua premiatzen da abian jar dezan, albait lasterren jarri ere, musikaren arloko profesionalendako laguntza zuzenen lerro bat, eta sektorearen jarduera berma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Albait lasterren abiaraz dezan musikaren arloko profesionalendako laguntza zuzenen lerro bat, sektoreko profesional autonomoen, enpresen nahiz entitateen jarduera mantendu ahal izan dadin; izan ere, pandemiak eragindako krisitik heldu den diru-sarreren jaitsiera dela-eta kolokan ikusi dute beren jarduera ekonomiko profesionalaren iraupena.</w:t>
      </w:r>
    </w:p>
    <w:p>
      <w:pPr>
        <w:pStyle w:val="0"/>
        <w:suppressAutoHyphens w:val="false"/>
        <w:rPr>
          <w:rStyle w:val="1"/>
        </w:rPr>
      </w:pPr>
      <w:r>
        <w:rPr>
          <w:rStyle w:val="1"/>
        </w:rPr>
        <w:t xml:space="preserve">2. Ekitaldien plangintza bat taxutu dezan sektoreko eragileekin batera, egoera epidemiologikoak izan ditzakeen eszenatoki ezberdinetara egokitua, halako moduan non ekitaldi horiek beste gune, edukiera edo baldintza batzuetan egin ahal izanen baitira eta ekonomikoki bideragarriak izanen baitira sustatzaileentzat ere”.</w:t>
      </w:r>
    </w:p>
    <w:p>
      <w:pPr>
        <w:pStyle w:val="0"/>
        <w:suppressAutoHyphens w:val="false"/>
        <w:rPr>
          <w:rStyle w:val="1"/>
        </w:rPr>
      </w:pPr>
      <w:r>
        <w:rPr>
          <w:rStyle w:val="1"/>
        </w:rPr>
        <w:t xml:space="preserve">Iruñean, 2022ko martxoaren 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