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aurkezturiko galdera, Iruñeko gizarte-zerbitzuetako zentroaren balizko finantzaketa aztertzeko eratu den lantaldeari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Marta Álvarez Alonso andreak, Legebiltzarreko Erregelamenduko 188: artikuluan eta hurrengoetan ezarritakoaren babesean, galdera hau aurkezten du, Nafarroako Gobernuko Eskubide Sozialetako kontseilariak idatziz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2022ko martxoaren 10eko osoko Bilkuran Eskubide Sozialetako kontseilariak esan zuen lantalde bat aztertzen ari dela Iruñeko gizarte-zerbitzuetako zentroaren balizko finantzaketa.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Noiz eratu zen lantalde hori?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Nork osatzen du?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Zenbat bilera izan dira galdera hau egiten den egunera arte?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Lantalde horren bilkuren deialdi, gai-zerrenda eta akta guztien kopia eskatzen dut.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