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marzo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número de jóvenes que se verán beneficiados por el Ilmo. Sr. D. Carlos Mena Blasco (10-22/POR-00139).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marzo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Mena Blasco, adscrito al Grupo Parlamentario Partido Socialista de Navarra, al amparo de lo establecido en el Reglamento de la Cámara, formula a la consejera de Cultura y Deporte, para su contestación en el Pleno,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la vista de la aprobación, por parte del Gobierno de España, del Bono Cultural Joven y a la vista de la necesidad de crear una herramienta útil para el acceso a la cultura para las personas jóvenes: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¿Cuántos jóvenes se verán beneficiados por el Bono Cultural Joven en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22 de marzo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Mena Blasco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