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nuevas prestaciones que se han incluido en cartera de servicios en el Hospital Reina Sofía, formulada por la Ilma. Sra. D.ª Cristina Ibarrola Guillén (10-22/PES-00100).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nuevas prestaciones se han incluido en cartera de servicios en el Hospital Reina Sofía y en qué fecha desde 2015 hasta la actualidad?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marzo de 2022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