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130" w14:textId="77777777" w:rsidR="007807B5" w:rsidRDefault="009E7E43" w:rsidP="009E7E43">
      <w:pPr>
        <w:pStyle w:val="Default"/>
        <w:spacing w:line="288" w:lineRule="auto"/>
        <w:jc w:val="both"/>
        <w:rPr>
          <w:sz w:val="22"/>
          <w:szCs w:val="22"/>
        </w:rPr>
      </w:pPr>
      <w:r w:rsidRPr="007807B5">
        <w:rPr>
          <w:sz w:val="22"/>
          <w:szCs w:val="22"/>
        </w:rPr>
        <w:t>La Consejera de Salud del Gobierno de Navarra, en relación con la pregunta escrita (10-22-PES-00052) presentada por la Parlamentaria Foral   Doña Cristina Ibarrola Guillén, adscrita al Grupo Parlamentario Navarra Suma que solicita “información sobre retrasos en los programas de cribado de cáncer de mama y colon”, tiene el honor de remitirles la siguiente información:</w:t>
      </w:r>
    </w:p>
    <w:p w14:paraId="24B21B8B" w14:textId="2E6FAB7C" w:rsidR="005C1814" w:rsidRPr="007807B5" w:rsidRDefault="005C1814" w:rsidP="009E7E43">
      <w:pPr>
        <w:autoSpaceDE w:val="0"/>
        <w:autoSpaceDN w:val="0"/>
        <w:adjustRightInd w:val="0"/>
        <w:spacing w:after="203" w:line="288" w:lineRule="auto"/>
        <w:jc w:val="both"/>
        <w:rPr>
          <w:rFonts w:ascii="Arial" w:hAnsi="Arial" w:cs="Arial"/>
        </w:rPr>
      </w:pPr>
      <w:r w:rsidRPr="007807B5">
        <w:rPr>
          <w:rFonts w:ascii="Arial" w:hAnsi="Arial" w:cs="Arial"/>
        </w:rPr>
        <w:t xml:space="preserve">1- ¿Cuánto retraso lleva actualmente el programa de cribado de cáncer de mama respecto al cronograma previsto al inicio de la legislatura? </w:t>
      </w:r>
    </w:p>
    <w:p w14:paraId="5FD76548" w14:textId="77777777" w:rsidR="005C1814" w:rsidRPr="007807B5" w:rsidRDefault="005C1814" w:rsidP="009E7E43">
      <w:pPr>
        <w:autoSpaceDE w:val="0"/>
        <w:autoSpaceDN w:val="0"/>
        <w:adjustRightInd w:val="0"/>
        <w:spacing w:after="203" w:line="288" w:lineRule="auto"/>
        <w:jc w:val="both"/>
        <w:rPr>
          <w:rFonts w:ascii="Arial" w:hAnsi="Arial" w:cs="Arial"/>
        </w:rPr>
      </w:pPr>
      <w:r w:rsidRPr="007807B5">
        <w:rPr>
          <w:rFonts w:ascii="Arial" w:hAnsi="Arial" w:cs="Arial"/>
        </w:rPr>
        <w:t xml:space="preserve">La vuelta número 15 del programa finalizó con 10 meses de retraso respecto a la planificación inicial establecida al inicio de vuelta. </w:t>
      </w:r>
    </w:p>
    <w:p w14:paraId="69D0967E" w14:textId="77777777" w:rsidR="007807B5" w:rsidRDefault="005C1814" w:rsidP="009E7E43">
      <w:pPr>
        <w:autoSpaceDE w:val="0"/>
        <w:autoSpaceDN w:val="0"/>
        <w:adjustRightInd w:val="0"/>
        <w:spacing w:after="203" w:line="288" w:lineRule="auto"/>
        <w:jc w:val="both"/>
        <w:rPr>
          <w:rFonts w:ascii="Arial" w:hAnsi="Arial" w:cs="Arial"/>
        </w:rPr>
      </w:pPr>
      <w:r w:rsidRPr="007807B5">
        <w:rPr>
          <w:rFonts w:ascii="Arial" w:hAnsi="Arial" w:cs="Arial"/>
        </w:rPr>
        <w:t xml:space="preserve">La vuelta actualmente en realización, número 16, acumula en estos momentos unos tres meses de retraso respecto a la planificación inicial establecida al inicio de vuelta. </w:t>
      </w:r>
    </w:p>
    <w:p w14:paraId="2C580686" w14:textId="77777777" w:rsidR="007807B5" w:rsidRDefault="005C1814" w:rsidP="009E7E4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7807B5">
        <w:rPr>
          <w:rFonts w:ascii="Arial" w:hAnsi="Arial" w:cs="Arial"/>
        </w:rPr>
        <w:t xml:space="preserve">2- ¿Cuánto retraso lleva actualmente el programa de cribado de cáncer de colon respecto al cronograma previsto al inicio de la legislatura? </w:t>
      </w:r>
    </w:p>
    <w:p w14:paraId="1DBD081C" w14:textId="77777777" w:rsidR="007807B5" w:rsidRDefault="005C1814" w:rsidP="009E7E43">
      <w:pPr>
        <w:pStyle w:val="Default"/>
        <w:spacing w:after="203" w:line="288" w:lineRule="auto"/>
        <w:jc w:val="both"/>
        <w:rPr>
          <w:color w:val="auto"/>
          <w:sz w:val="22"/>
          <w:szCs w:val="22"/>
        </w:rPr>
      </w:pPr>
      <w:r w:rsidRPr="007807B5">
        <w:rPr>
          <w:color w:val="auto"/>
          <w:sz w:val="22"/>
          <w:szCs w:val="22"/>
        </w:rPr>
        <w:t>La vuelta número 4 del programa de cribado de cáncer colorrectal, quedó paralizada totalmente durante 1 año (marzo 2020 a marzo 2021). Desde su reanudación, en marzo de 2021, no se ha producido ningún tipo de retraso añadido.</w:t>
      </w:r>
    </w:p>
    <w:p w14:paraId="55F2C470" w14:textId="1C588973" w:rsidR="007807B5" w:rsidRDefault="009E7E43" w:rsidP="009E7E43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7807B5">
        <w:rPr>
          <w:rFonts w:ascii="Arial" w:eastAsia="Times New Roman" w:hAnsi="Arial" w:cs="Arial"/>
          <w:lang w:eastAsia="es-ES"/>
        </w:rPr>
        <w:t>Es cuanto tengo el honor de informar en cumplimiento de lo dispuesto en el artículo 194 del Reglamento del Parlamento de Navarra.</w:t>
      </w:r>
    </w:p>
    <w:p w14:paraId="4D1E4C44" w14:textId="77777777" w:rsidR="007807B5" w:rsidRDefault="009E7E43" w:rsidP="009E7E43">
      <w:pPr>
        <w:tabs>
          <w:tab w:val="left" w:pos="3780"/>
        </w:tabs>
        <w:spacing w:after="0" w:line="360" w:lineRule="auto"/>
        <w:jc w:val="center"/>
        <w:rPr>
          <w:rFonts w:ascii="Arial" w:eastAsia="Times New Roman" w:hAnsi="Arial" w:cs="Arial"/>
          <w:lang w:eastAsia="es-ES"/>
        </w:rPr>
      </w:pPr>
      <w:r w:rsidRPr="007807B5">
        <w:rPr>
          <w:rFonts w:ascii="Arial" w:eastAsia="Times New Roman" w:hAnsi="Arial" w:cs="Arial"/>
          <w:lang w:eastAsia="es-ES"/>
        </w:rPr>
        <w:t>Pamplona, 30 de marzo de 2022</w:t>
      </w:r>
    </w:p>
    <w:p w14:paraId="7BDC9033" w14:textId="16894237" w:rsidR="00A10000" w:rsidRPr="007807B5" w:rsidRDefault="007807B5" w:rsidP="007807B5">
      <w:pPr>
        <w:spacing w:after="0" w:line="360" w:lineRule="auto"/>
        <w:ind w:left="567" w:right="567"/>
        <w:jc w:val="center"/>
        <w:outlineLvl w:val="0"/>
        <w:rPr>
          <w:rFonts w:ascii="Arial" w:hAnsi="Arial" w:cs="Arial"/>
        </w:rPr>
      </w:pPr>
      <w:r w:rsidRPr="007807B5">
        <w:rPr>
          <w:rFonts w:ascii="Arial" w:eastAsia="Times New Roman" w:hAnsi="Arial" w:cs="Arial"/>
          <w:lang w:eastAsia="es-ES"/>
        </w:rPr>
        <w:t xml:space="preserve">La Consejera de Salud: Santos Induráin </w:t>
      </w:r>
      <w:proofErr w:type="spellStart"/>
      <w:r w:rsidRPr="007807B5">
        <w:rPr>
          <w:rFonts w:ascii="Arial" w:eastAsia="Times New Roman" w:hAnsi="Arial" w:cs="Arial"/>
          <w:lang w:eastAsia="es-ES"/>
        </w:rPr>
        <w:t>Orduna</w:t>
      </w:r>
      <w:proofErr w:type="spellEnd"/>
    </w:p>
    <w:sectPr w:rsidR="00A10000" w:rsidRPr="00780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4DB"/>
    <w:multiLevelType w:val="hybridMultilevel"/>
    <w:tmpl w:val="0024C63E"/>
    <w:lvl w:ilvl="0" w:tplc="AEB877B4"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700D1A"/>
    <w:multiLevelType w:val="hybridMultilevel"/>
    <w:tmpl w:val="A330F554"/>
    <w:lvl w:ilvl="0" w:tplc="39DAE3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177067">
    <w:abstractNumId w:val="0"/>
  </w:num>
  <w:num w:numId="2" w16cid:durableId="121858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4"/>
    <w:rsid w:val="000F5DB1"/>
    <w:rsid w:val="00105E77"/>
    <w:rsid w:val="001568B7"/>
    <w:rsid w:val="00175E02"/>
    <w:rsid w:val="00193FFD"/>
    <w:rsid w:val="00257907"/>
    <w:rsid w:val="002961F4"/>
    <w:rsid w:val="004919A9"/>
    <w:rsid w:val="0049380A"/>
    <w:rsid w:val="004C7644"/>
    <w:rsid w:val="005C1814"/>
    <w:rsid w:val="006A1AE1"/>
    <w:rsid w:val="00741B34"/>
    <w:rsid w:val="007807B5"/>
    <w:rsid w:val="007A1E45"/>
    <w:rsid w:val="00867B19"/>
    <w:rsid w:val="009753B9"/>
    <w:rsid w:val="009E7E43"/>
    <w:rsid w:val="00A10000"/>
    <w:rsid w:val="00A2151B"/>
    <w:rsid w:val="00A37AE9"/>
    <w:rsid w:val="00AA51BD"/>
    <w:rsid w:val="00AD1FD2"/>
    <w:rsid w:val="00AD6842"/>
    <w:rsid w:val="00CA6EE4"/>
    <w:rsid w:val="00D145AA"/>
    <w:rsid w:val="00D25484"/>
    <w:rsid w:val="00E90B3D"/>
    <w:rsid w:val="00F12D97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C64A"/>
  <w15:chartTrackingRefBased/>
  <w15:docId w15:val="{ED920004-C92F-4BEB-8A78-C05CA89C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B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C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N313325</dc:creator>
  <cp:keywords/>
  <dc:description/>
  <cp:lastModifiedBy>Aranaz, Carlota</cp:lastModifiedBy>
  <cp:revision>4</cp:revision>
  <cp:lastPrinted>2022-03-25T12:47:00Z</cp:lastPrinted>
  <dcterms:created xsi:type="dcterms:W3CDTF">2022-03-25T12:48:00Z</dcterms:created>
  <dcterms:modified xsi:type="dcterms:W3CDTF">2022-05-13T09:28:00Z</dcterms:modified>
</cp:coreProperties>
</file>