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maiatzaren 23an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José Javier Esparza Abaurrea jaunak aurkezturiko interpelazioa, Nafarroako ureztatze plan eta estrategiari eta Nafarroako Ubidearekiko eraginari buruzkoa (10-22/ITP-00016).</w:t>
      </w:r>
    </w:p>
    <w:p>
      <w:pPr>
        <w:pStyle w:val="0"/>
        <w:suppressAutoHyphens w:val="false"/>
        <w:rPr>
          <w:rStyle w:val="1"/>
        </w:rPr>
      </w:pPr>
      <w:r>
        <w:rPr>
          <w:rStyle w:val="1"/>
          <w:b w:val="true"/>
        </w:rPr>
        <w:t xml:space="preserve">2.</w:t>
      </w:r>
      <w:r>
        <w:rPr>
          <w:rStyle w:val="1"/>
        </w:rPr>
        <w:t xml:space="preserve"> Interpelazio hori Osoko Bilkuran izapidetzea.</w:t>
      </w:r>
    </w:p>
    <w:p>
      <w:pPr>
        <w:pStyle w:val="0"/>
        <w:suppressAutoHyphens w:val="false"/>
        <w:rPr>
          <w:rStyle w:val="1"/>
        </w:rPr>
      </w:pPr>
      <w:r>
        <w:rPr>
          <w:rStyle w:val="1"/>
          <w:b w:val="true"/>
        </w:rPr>
        <w:t xml:space="preserve">3.</w:t>
      </w:r>
      <w:r>
        <w:rPr>
          <w:rStyle w:val="1"/>
        </w:rPr>
        <w:t xml:space="preserve"> Nafarroako Parlamentuko Aldizkari Ofizialean argitara dadin agintzea.</w:t>
      </w:r>
    </w:p>
    <w:p>
      <w:pPr>
        <w:pStyle w:val="0"/>
        <w:suppressAutoHyphens w:val="false"/>
        <w:rPr>
          <w:rStyle w:val="1"/>
        </w:rPr>
      </w:pPr>
      <w:r>
        <w:rPr>
          <w:rStyle w:val="1"/>
        </w:rPr>
        <w:t xml:space="preserve">Iruñean, 2022ko maiatzaren 23an</w:t>
      </w:r>
    </w:p>
    <w:p>
      <w:pPr>
        <w:pStyle w:val="0"/>
        <w:suppressAutoHyphens w:val="false"/>
        <w:rPr>
          <w:rStyle w:val="1"/>
        </w:rPr>
      </w:pPr>
      <w:r>
        <w:rPr>
          <w:rStyle w:val="1"/>
        </w:rPr>
        <w:t xml:space="preserve">Lehendakaria: Unai Hualde Iglesias</w:t>
      </w:r>
    </w:p>
    <w:p>
      <w:pPr>
        <w:pStyle w:val="2"/>
        <w:suppressAutoHyphens w:val="false"/>
        <w:rPr/>
      </w:pPr>
      <w:r>
        <w:rPr/>
        <w:t xml:space="preserve">INTERPELAZIOAREN TESTUA</w:t>
      </w:r>
    </w:p>
    <w:p>
      <w:pPr>
        <w:pStyle w:val="0"/>
        <w:suppressAutoHyphens w:val="false"/>
        <w:rPr>
          <w:rStyle w:val="1"/>
        </w:rPr>
      </w:pPr>
      <w:r>
        <w:rPr>
          <w:rStyle w:val="1"/>
        </w:rPr>
        <w:t xml:space="preserve">Nafarroako Gorteetako kide eta Navarra Suma (Na+) talde parlamentarioari atxikitako José Javier Esparza Abaurrea jaunak, Legebiltzarreko Erregelamenduan xedatuaren babesean, Nafarroako ureztatze plan eta estrategiari eta Nafarroako Ubidearekiko eraginari buruzko honako interpelazio hau aurkezten dio Nafarroako Gobernuari, Osoko Bilkuran eztabaidatzeko:</w:t>
      </w:r>
    </w:p>
    <w:p>
      <w:pPr>
        <w:pStyle w:val="0"/>
        <w:suppressAutoHyphens w:val="false"/>
        <w:rPr>
          <w:rStyle w:val="1"/>
        </w:rPr>
      </w:pPr>
      <w:r>
        <w:rPr>
          <w:rStyle w:val="1"/>
        </w:rPr>
        <w:t xml:space="preserve">Zioen azalpena</w:t>
      </w:r>
    </w:p>
    <w:p>
      <w:pPr>
        <w:pStyle w:val="0"/>
        <w:suppressAutoHyphens w:val="false"/>
        <w:rPr>
          <w:rStyle w:val="1"/>
        </w:rPr>
      </w:pPr>
      <w:r>
        <w:rPr>
          <w:rStyle w:val="1"/>
        </w:rPr>
        <w:t xml:space="preserve">Nafarroaren garapen ekonomiko eta sozialerako funtsezkoa da ureztatzeei buruzko politika egoki eta modernoa edukitzea.</w:t>
      </w:r>
    </w:p>
    <w:p>
      <w:pPr>
        <w:pStyle w:val="0"/>
        <w:suppressAutoHyphens w:val="false"/>
        <w:rPr>
          <w:rStyle w:val="1"/>
        </w:rPr>
      </w:pPr>
      <w:r>
        <w:rPr>
          <w:rStyle w:val="1"/>
        </w:rPr>
        <w:t xml:space="preserve">Iruñean, 2022ko maiatzaren 19an</w:t>
      </w:r>
    </w:p>
    <w:p>
      <w:pPr>
        <w:pStyle w:val="0"/>
        <w:suppressAutoHyphens w:val="false"/>
        <w:rPr>
          <w:rStyle w:val="1"/>
        </w:rPr>
      </w:pPr>
      <w:r>
        <w:rPr>
          <w:rStyle w:val="1"/>
        </w:rPr>
        <w:t xml:space="preserve">Foru parlamentaria: José Javier Esparza Abaurrea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