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Lehendakaritzako, Berdintasuneko, Funtzio Publikoko eta Barneko Batzordeak, 2022ko maiatzaren 24an eginiko bilkuran, erabaki zuen Emakumeen eta gizonen arteko berdintasunerako Nafarroako plan estrategikoari ebazpen-proposamenak aurkezteko epea </w:t>
      </w:r>
      <w:r>
        <w:rPr>
          <w:rStyle w:val="1"/>
          <w:b w:val="true"/>
          <w:spacing w:val="0.961"/>
        </w:rPr>
        <w:t xml:space="preserve">2022ko ekainaren 1ean bukatuko dela, 12:00etan</w:t>
      </w:r>
      <w:r>
        <w:rPr>
          <w:rStyle w:val="1"/>
          <w:spacing w:val="0.961"/>
        </w:rPr>
        <w:t xml:space="preserve">. Aipatu plana 2022ko ekainaren 1eko 61.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