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30 de mayo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de máxima actualidad sobre las medidas a tomar por parte del Gobierno de Navarra para evitar que vuelvan a producirse manifestaciones fascistas dentro del ámbito de la Policía Foral, formulada por el Ilmo. Sr. D. Mikel Buil García (10-22/POR-00217).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la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30 de mayo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Mikel Buil García, parlamentario de la agrupación parlamentaria foral Podemos Ahal Dugu, solicita que la pregunta de máxima actualidad dirigida a la presidenta del Gobierno, María Chivite, para el próximo 2 de junio de 2022 sea la siguiente: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medidas piensa adoptar el Gobierno de Navarra para evitar que vuelvan a producirse manifestaciones fascistas dentro del ámbito de la Policía Foral dañando su prestigio y ejemplaridad?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Pamplona-Iruñea, a 30 de mayo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Mikel Buil García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