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Unibertsitateko, Berrikuntzako eta Eraldaketa Digitaleko Batzordeak, 2022ko maiatzaren 31n eginiko bilkuran, erabaki zuen Nafarroako Zientzia, Teknologia eta Berrikuntza Planari (2021-2025) ebazpen-proposamenak aurkezteko epea </w:t>
      </w:r>
      <w:r>
        <w:rPr>
          <w:rStyle w:val="1"/>
          <w:b w:val="true"/>
          <w:spacing w:val="0.961"/>
        </w:rPr>
        <w:t xml:space="preserve">2022ko ekainaren 8an bukatuko dela, 12:00etan</w:t>
      </w:r>
      <w:r>
        <w:rPr>
          <w:rStyle w:val="1"/>
          <w:spacing w:val="0.961"/>
        </w:rPr>
        <w:t xml:space="preserve">. Aipatu plana 2022ko apirilaren 27ko 52. Nafarroako Parlamentuko Aldizkari Ofizialean argitaratu zen.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Iruñean, 2022ko maiatzaren 31n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