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AFDE" w14:textId="41FB08BE" w:rsidR="00022B3D" w:rsidRDefault="001B20F2">
      <w:pPr>
        <w:ind w:left="-5"/>
      </w:pPr>
      <w:r>
        <w:t xml:space="preserve">EH Bildu talde parlamentarioari atxikitako foru parlamentari Maiorga Ramírez jaunak 10-22/PES-00091 galdera idatzia egin du </w:t>
      </w:r>
      <w:r>
        <w:rPr>
          <w:b/>
          <w:i/>
        </w:rPr>
        <w:t xml:space="preserve">Vianako Andre Maria elizari buruz</w:t>
      </w:r>
      <w:r>
        <w:t xml:space="preserve">. Hau da Nafarroako Gobernuko Kultura eta Kiroleko kontseilariak horretaz ematen dion informazioa:</w:t>
      </w:r>
    </w:p>
    <w:p w14:paraId="01A2D04A" w14:textId="77777777" w:rsidR="00022B3D" w:rsidRDefault="001B20F2">
      <w:pPr>
        <w:spacing w:after="290" w:line="275" w:lineRule="auto"/>
        <w:ind w:left="-5" w:right="-10"/>
        <w:jc w:val="left"/>
      </w:pPr>
      <w:r>
        <w:t xml:space="preserve">Lehen galderari dagokionez –</w:t>
      </w:r>
      <w:r>
        <w:rPr>
          <w:b/>
        </w:rPr>
        <w:t xml:space="preserve">““Plano bereziak” egin ziren data”</w:t>
      </w:r>
      <w:r>
        <w:t xml:space="preserve">–</w:t>
      </w:r>
    </w:p>
    <w:p w14:paraId="5E1D44ED" w14:textId="77777777" w:rsidR="00022B3D" w:rsidRDefault="001B20F2">
      <w:pPr>
        <w:ind w:left="-5"/>
      </w:pPr>
      <w:r>
        <w:t xml:space="preserve">Vianako Andre Maria elizaren planoak tramitazio arrunteko kontratu publikoaren bidez enkargatu ziren.</w:t>
      </w:r>
      <w:r>
        <w:t xml:space="preserve"> </w:t>
      </w:r>
      <w:r>
        <w:t xml:space="preserve">Prozedura 2016ko martxoan hasi zen, eta kontratua Vianako Printzea Erakundea-Kulturako zuzendari nagusiaren maiatzaren 26ko 156/2016 Ebazpenaren bidez adjudikatu zen.</w:t>
      </w:r>
      <w:r>
        <w:t xml:space="preserve"> </w:t>
      </w:r>
      <w:r>
        <w:t xml:space="preserve">Beraz, ez da plano berezirik egin tramitazioaren aldetik, baizik eta kalitatearen aldetik; alegia, “kalitate bereziko planoak” egin dira.</w:t>
      </w:r>
    </w:p>
    <w:p w14:paraId="23EA3216" w14:textId="77777777" w:rsidR="00022B3D" w:rsidRDefault="001B20F2">
      <w:pPr>
        <w:spacing w:after="290" w:line="275" w:lineRule="auto"/>
        <w:ind w:left="-5" w:right="-10"/>
        <w:jc w:val="left"/>
      </w:pPr>
      <w:r>
        <w:t xml:space="preserve">Bigarren galderari erantzunez –</w:t>
      </w:r>
      <w:r>
        <w:rPr>
          <w:b/>
        </w:rPr>
        <w:t xml:space="preserve">“Aipatu planoak egiteko erabakia hartu zuen organoa”</w:t>
      </w:r>
      <w:r>
        <w:t xml:space="preserve">–</w:t>
      </w:r>
    </w:p>
    <w:p w14:paraId="6A9029D7" w14:textId="77777777" w:rsidR="00022B3D" w:rsidRDefault="001B20F2">
      <w:pPr>
        <w:ind w:left="-5"/>
      </w:pPr>
      <w:r>
        <w:t xml:space="preserve">Vianako Printzea Erakundea-Kultura Zuzendaritza Nagusiak onetsi zuen planoak egiteko kontratazioa, maiatzaren 26ko 156/2016 Ebazpenaren bidez.</w:t>
      </w:r>
    </w:p>
    <w:p w14:paraId="37A2119F" w14:textId="65E9089B" w:rsidR="00022B3D" w:rsidRDefault="001B20F2">
      <w:pPr>
        <w:spacing w:after="290" w:line="275" w:lineRule="auto"/>
        <w:ind w:left="-5" w:right="-10"/>
        <w:jc w:val="left"/>
      </w:pPr>
      <w:r>
        <w:t xml:space="preserve">Eta hirugarren galderari erantzunez –</w:t>
      </w:r>
      <w:r>
        <w:rPr>
          <w:b/>
        </w:rPr>
        <w:t xml:space="preserve">“Aipatu planoetan oinarritutako obren betetze mailaren definizioa”</w:t>
      </w:r>
      <w:r>
        <w:t xml:space="preserve">–</w:t>
      </w:r>
    </w:p>
    <w:p w14:paraId="5F8AC58B" w14:textId="77777777" w:rsidR="00022B3D" w:rsidRDefault="001B20F2">
      <w:pPr>
        <w:ind w:left="-5"/>
      </w:pPr>
      <w:r>
        <w:t xml:space="preserve">Orain arte ez da inolako obrarik egin Vianako Andre Maria elizan.</w:t>
      </w:r>
      <w:r>
        <w:t xml:space="preserve"> </w:t>
      </w:r>
    </w:p>
    <w:p w14:paraId="69C95BF5" w14:textId="77777777" w:rsidR="00022B3D" w:rsidRDefault="001B20F2">
      <w:pPr>
        <w:spacing w:after="587"/>
        <w:ind w:left="-5"/>
      </w:pPr>
      <w:r>
        <w:t xml:space="preserve">Hori guztia jakinarazten dizut, Nafarroako Parlamentuko Erregelamenduaren 194. artikuluan xedatutakoa betez.</w:t>
      </w:r>
    </w:p>
    <w:p w14:paraId="6CD9A682" w14:textId="77777777" w:rsidR="00022B3D" w:rsidRDefault="001B20F2">
      <w:pPr>
        <w:ind w:left="2066"/>
      </w:pPr>
      <w:r>
        <w:t xml:space="preserve">Iruñean, 2022ko apirilaren 20an</w:t>
      </w:r>
    </w:p>
    <w:p w14:paraId="7FE0DCCF" w14:textId="51220439" w:rsidR="00022B3D" w:rsidRDefault="001B20F2" w:rsidP="001B20F2">
      <w:pPr>
        <w:spacing w:after="2039"/>
        <w:ind w:left="1584"/>
      </w:pPr>
      <w:r>
        <w:t xml:space="preserve">Kultura eta Kiroleko kontseilaria:</w:t>
      </w:r>
      <w:r>
        <w:t xml:space="preserve"> </w:t>
      </w:r>
      <w:r>
        <w:t xml:space="preserve">Rebeca Esnaola Bermejo</w:t>
      </w:r>
    </w:p>
    <w:sectPr w:rsidR="00022B3D" w:rsidSect="001B20F2">
      <w:pgSz w:w="11900" w:h="16840"/>
      <w:pgMar w:top="1560" w:right="1408" w:bottom="1077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3D"/>
    <w:rsid w:val="00022B3D"/>
    <w:rsid w:val="001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DA1E"/>
  <w15:docId w15:val="{BFAFF3EA-6644-48A9-8485-08D6F7B5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8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2</cp:revision>
  <dcterms:created xsi:type="dcterms:W3CDTF">2022-05-12T11:35:00Z</dcterms:created>
  <dcterms:modified xsi:type="dcterms:W3CDTF">2022-05-12T11:35:00Z</dcterms:modified>
</cp:coreProperties>
</file>