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“Euskara langai” programari buruz Mikel Asiain Torres jaunak aurkeztutako galdera (10-22/POR-00224).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Mikel Asiain Torres jaunak, Legebiltzarreko Erregelamenduan ezarritakoaren babesean, honako galdera hau aurkezten du, Garapen Ekonomiko eta Enpresarialeko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Lehengo egunean “Euskara langai” programako lehen jardunaldia egin zen. Hizkuntza-kudeaketaz arduratzen diren enpresentzako topagune horretan 60 pertsonatik gora izan ziren, hainbat enpresa ordezkatuz, eta euskararen erabileraren inguruan enpresetan bizi izandako esperientzien berri eman zuten.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galdera hau egiten diogu Garapen Ekonomiko eta Enpresarialeko kontseilariari,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programaren helburua eta nola baloratzen duzu programako lehenbiziko saioa?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