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C19" w14:textId="73715B41" w:rsidR="00F7729C" w:rsidRDefault="00ED0DFF" w:rsidP="00ED0DFF">
      <w:r>
        <w:t>Navarra Suma talde parlamentarioari atxikita dagoen foru parlamentari Marta Álvarez Alonso andreak idatziz erantzuteko galdera egin du (10-22/PES00157). Hona hemen Nafarroako Gobernuko Migrazio Politiketako eta Justiziako kontseilariaren erantzuna:</w:t>
      </w:r>
    </w:p>
    <w:p w14:paraId="798EA30E" w14:textId="0CEB5165" w:rsidR="00F7729C" w:rsidRDefault="00ED0DFF" w:rsidP="00ED0DFF">
      <w:r>
        <w:t xml:space="preserve">1. Nork erabaki du elDiario.es-ekin elkarlanean egitea? </w:t>
      </w:r>
    </w:p>
    <w:p w14:paraId="08B0634B" w14:textId="77777777" w:rsidR="00F7729C" w:rsidRDefault="00ED0DFF" w:rsidP="00ED0DFF">
      <w:r>
        <w:t xml:space="preserve">Migrazio Politiketako eta Justiziako Departamentuak hartu du erabakia. </w:t>
      </w:r>
    </w:p>
    <w:p w14:paraId="68857C16" w14:textId="76A4DABC" w:rsidR="00F7729C" w:rsidRDefault="00ED0DFF" w:rsidP="00ED0DFF">
      <w:r>
        <w:t xml:space="preserve">2. Nolakoa izan da elkarlan hori? </w:t>
      </w:r>
    </w:p>
    <w:p w14:paraId="77BD0038" w14:textId="77777777" w:rsidR="00F7729C" w:rsidRDefault="00ED0DFF" w:rsidP="00ED0DFF">
      <w:r>
        <w:t xml:space="preserve">Estatu mailan 2022rako aurreikusitako sei konbertsatorioen berri zabaltzean datza elkarlana, haiek gauzatu aurretik, bitartean eta ondoren, ekitaldiak zuzenean emanez, </w:t>
      </w:r>
      <w:r>
        <w:rPr>
          <w:i/>
        </w:rPr>
        <w:t>streaming</w:t>
      </w:r>
      <w:r>
        <w:t xml:space="preserve">-ean, argitalpenaren erabiltzaileentzat. Egindako azken neurketa ofizialen arabera, egunean ia 800.000 erabiltzaile ditu argitalpenak. </w:t>
      </w:r>
    </w:p>
    <w:p w14:paraId="2A216C3F" w14:textId="174ECE37" w:rsidR="00F7729C" w:rsidRDefault="00ED0DFF" w:rsidP="00ED0DFF">
      <w:r>
        <w:t xml:space="preserve">3. Zer kostu ekarri dio Nafarroako Gobernuari? </w:t>
      </w:r>
    </w:p>
    <w:p w14:paraId="5EB4EDAC" w14:textId="28BE5DCE" w:rsidR="00D24D98" w:rsidRDefault="00ED0DFF" w:rsidP="00ED0DFF">
      <w:r>
        <w:t>Kostua 4.000 eurokoa da (BEZa barne) egin beharreko sei saioetarako.</w:t>
      </w:r>
    </w:p>
    <w:p w14:paraId="1548C9FB" w14:textId="39E8CB83" w:rsidR="00F7729C" w:rsidRDefault="00F7729C" w:rsidP="00F7729C">
      <w:r>
        <w:t xml:space="preserve">4. Zer partidaren kontura ordaindu da? </w:t>
      </w:r>
    </w:p>
    <w:p w14:paraId="5D4B2C67" w14:textId="77777777" w:rsidR="00F7729C" w:rsidRDefault="00F7729C" w:rsidP="00F7729C">
      <w:r>
        <w:t xml:space="preserve">F00000 F0000 2266 921100 partida, ‘Bilerak, hitzaldiak eta ikastaroak’ izenekoa. </w:t>
      </w:r>
    </w:p>
    <w:p w14:paraId="3C2795F7" w14:textId="14452EF4" w:rsidR="00F7729C" w:rsidRDefault="00F7729C" w:rsidP="00F7729C">
      <w:r>
        <w:t xml:space="preserve">5. Kosturik izan bada, zehaztu finantzatutako kontzeptuak eta nori finantzatu zaizkion kostu horiek. </w:t>
      </w:r>
    </w:p>
    <w:p w14:paraId="0632C484" w14:textId="27F34EED" w:rsidR="00F7729C" w:rsidRDefault="00F7729C" w:rsidP="00F7729C">
      <w:r>
        <w:t xml:space="preserve">Maiatzaren 6ko konbertsatorioaren kostuan bi hizlarien eta moderatzailearen bidaiak eta ostatuak sartzen dira, eta ekitaldirako </w:t>
      </w:r>
      <w:r>
        <w:rPr>
          <w:i/>
        </w:rPr>
        <w:t>rollup</w:t>
      </w:r>
      <w:r>
        <w:t xml:space="preserve"> eta </w:t>
      </w:r>
      <w:r>
        <w:rPr>
          <w:i/>
        </w:rPr>
        <w:t>flyer</w:t>
      </w:r>
      <w:r>
        <w:t xml:space="preserve">-ak prestatzea. Guztira, 1.329,48 euro.  </w:t>
      </w:r>
    </w:p>
    <w:p w14:paraId="02E3900D" w14:textId="77777777" w:rsidR="00F7729C" w:rsidRDefault="00F7729C" w:rsidP="00F7729C">
      <w:r>
        <w:t xml:space="preserve">Bi hizlariak Juan Carlos Campo Justiziako ministro ohia eta Amaya Olivas magistratua izan ziren. Ekitaldiko moderatzailea Ignacio Escolar elDiario.es-en zuzendaria izan zen. </w:t>
      </w:r>
    </w:p>
    <w:p w14:paraId="50D3420A" w14:textId="77777777" w:rsidR="00F7729C" w:rsidRDefault="00F7729C" w:rsidP="00F7729C">
      <w:r>
        <w:t xml:space="preserve">Hori guztia jakinarazten dut, Nafarroako Parlamentuko Erregelamenduaren 194. artikulua betez. </w:t>
      </w:r>
    </w:p>
    <w:p w14:paraId="3C9CD533" w14:textId="77777777" w:rsidR="00F7729C" w:rsidRDefault="00F7729C" w:rsidP="00F7729C">
      <w:r>
        <w:t xml:space="preserve">Iruñean, 2022ko ekainaren 10ean </w:t>
      </w:r>
    </w:p>
    <w:p w14:paraId="44A28D7B" w14:textId="4B60900E" w:rsidR="00F7729C" w:rsidRDefault="00F7729C" w:rsidP="00F7729C">
      <w:r>
        <w:t xml:space="preserve">Migrazio Politiketako eta Justiziako kontseilaria: Eduardo Santos Itoiz </w:t>
      </w:r>
    </w:p>
    <w:p w14:paraId="37785E4D" w14:textId="67ABCB49" w:rsidR="00F7729C" w:rsidRDefault="00F7729C" w:rsidP="00ED0DFF"/>
    <w:sectPr w:rsidR="00F77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FF"/>
    <w:rsid w:val="00BB0C8D"/>
    <w:rsid w:val="00D24D98"/>
    <w:rsid w:val="00ED0DFF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BA2F"/>
  <w15:chartTrackingRefBased/>
  <w15:docId w15:val="{1A934761-F51D-418C-802F-E94B6DF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De Santiago, Iñaki</cp:lastModifiedBy>
  <cp:revision>3</cp:revision>
  <dcterms:created xsi:type="dcterms:W3CDTF">2022-06-14T11:42:00Z</dcterms:created>
  <dcterms:modified xsi:type="dcterms:W3CDTF">2022-08-24T11:04:00Z</dcterms:modified>
</cp:coreProperties>
</file>