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5D2E" w14:textId="0D4DB410" w:rsidR="00E665CB" w:rsidRDefault="00577C70" w:rsidP="00C75FF6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Navarra Suma talde parlamentarioari atxikita dagoen foru parlamentari </w:t>
      </w:r>
      <w:r>
        <w:rPr>
          <w:sz w:val="24"/>
          <w:rFonts w:ascii="CIDFont+F3" w:hAnsi="CIDFont+F3"/>
        </w:rPr>
        <w:t xml:space="preserve">Francisco Pérez Arregui</w:t>
      </w:r>
      <w:r>
        <w:rPr>
          <w:sz w:val="24"/>
          <w:rFonts w:ascii="Arial" w:hAnsi="Arial"/>
        </w:rPr>
        <w:t xml:space="preserve"> jaunak egindako 10-22/PES-00172 galdera dela-eta, hona Nafarroako Gobernuko Lurralde Kohesiorako kontseilari Bernardo Ciriza Pérez jaunaren erantzuna:</w:t>
      </w:r>
      <w:r>
        <w:rPr>
          <w:sz w:val="24"/>
          <w:rFonts w:ascii="Arial" w:hAnsi="Arial"/>
        </w:rPr>
        <w:t xml:space="preserve"> </w:t>
      </w:r>
    </w:p>
    <w:p w14:paraId="7159B2DB" w14:textId="77777777" w:rsidR="00C75FF6" w:rsidRDefault="00E665CB" w:rsidP="00C75FF6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i/>
          <w:rFonts w:ascii="Arial" w:hAnsi="Arial"/>
        </w:rPr>
        <w:t xml:space="preserve">Olazko zeharbidea trafiko intentsitate handiko bidea da eta narriatuta dago kontserbazioaren aldetik.</w:t>
      </w:r>
      <w:r>
        <w:rPr>
          <w:sz w:val="24"/>
          <w:rFonts w:ascii="Arial" w:hAnsi="Arial"/>
        </w:rPr>
        <w:t xml:space="preserve"> </w:t>
      </w:r>
      <w:r>
        <w:rPr>
          <w:sz w:val="24"/>
          <w:i/>
          <w:rFonts w:ascii="Arial" w:hAnsi="Arial"/>
        </w:rPr>
        <w:t xml:space="preserve">Zer jarduketa aurreikusi du Nafarroako Gobernuak, bide horren gaineko eskumena baitu, bertako segurtasuna eta funtzionaltasuna hobetzeko?</w:t>
      </w:r>
      <w:r>
        <w:rPr>
          <w:sz w:val="24"/>
          <w:rFonts w:ascii="Arial" w:hAnsi="Arial"/>
        </w:rPr>
        <w:t xml:space="preserve"> </w:t>
      </w:r>
      <w:r>
        <w:rPr>
          <w:sz w:val="24"/>
          <w:i/>
          <w:rFonts w:ascii="Arial" w:hAnsi="Arial"/>
        </w:rPr>
        <w:t xml:space="preserve">Zer denbora aurreikusi du jarduketarako eta zer kronogramarekin?</w:t>
      </w:r>
    </w:p>
    <w:p w14:paraId="192F7339" w14:textId="77777777" w:rsidR="0038718E" w:rsidRDefault="009B4DE3" w:rsidP="0038718E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Lehendabizi argitu behar da Olazko sarbide den NA-8107 errepidearen kontserbazio egoera gaur egun onargarritzat jotzen dela. Galtzadako gune batzuetan galtzada-harriak askatuta zeuden eta gune horiek konpondu egin dira, in situ hormigoizko lauza eginez.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Hormigoizko adabaki horien eta lehendik dauden galtzada-harrien konbinazioak ez du arazorik sortzen ibilgailuen trafikoan. Kontu estetikoa da, eta ez dio eragiten galtzadaren funtzionaltasunari.</w:t>
      </w:r>
    </w:p>
    <w:p w14:paraId="4C640854" w14:textId="77777777" w:rsidR="00C64282" w:rsidRPr="00947C06" w:rsidRDefault="00A801CF" w:rsidP="00C64282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Etorkizunean egin litezkeen jarduketei dagokienez –betiere aurrekontuko baliabideen mende egonen dira–, Herri-lanen eta Azpiegituren Zuzendaritza Nagusiak Olazko saihesbideko galtzada berritzeko proiektuaren idazketa enkargatu zuen 2021eko uztailean, berotan egindako nahaste bituminosoa ezartzeko egungo galtzada-harrien ordez, baina egungo galtzadako sekzio berak eta bidearen funtzionalitate bera mantenduta.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Jarduketa hori egiteko epea hiru hilabetekoa izatea aurreikusi da.</w:t>
      </w:r>
    </w:p>
    <w:p w14:paraId="1B5CF2B4" w14:textId="77777777" w:rsidR="0059113B" w:rsidRDefault="00577C70" w:rsidP="00577C7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dizut, Nafarroako Parlamentuko Erregelamenduaren 194. artikulua betez.</w:t>
      </w:r>
    </w:p>
    <w:p w14:paraId="2BBD0CEC" w14:textId="77777777" w:rsidR="0059113B" w:rsidRDefault="00577C70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2022ko ekainaren 6an</w:t>
      </w:r>
    </w:p>
    <w:p w14:paraId="5919C3CB" w14:textId="39403A33" w:rsidR="00577C70" w:rsidRDefault="0059113B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Lurralde Kohesiorako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Bernardo Ciriza Pérez</w:t>
      </w:r>
    </w:p>
    <w:sectPr w:rsidR="00577C70" w:rsidSect="005911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43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8DA7" w14:textId="77777777" w:rsidR="003512A3" w:rsidRDefault="003512A3">
      <w:r>
        <w:separator/>
      </w:r>
    </w:p>
  </w:endnote>
  <w:endnote w:type="continuationSeparator" w:id="0">
    <w:p w14:paraId="19A662FE" w14:textId="77777777" w:rsidR="003512A3" w:rsidRDefault="0035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8100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rFonts w:ascii="Courier New" w:hAnsi="Courier New" w:cs="Courier New"/>
      </w:rPr>
      <w:fldChar w:fldCharType="separate"/>
    </w:r>
    <w:r w:rsidR="002937CB">
      <w:rPr>
        <w:rStyle w:val="Nmerodepgina"/>
        <w:sz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DEC7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FFF0" w14:textId="77777777" w:rsidR="003512A3" w:rsidRDefault="003512A3">
      <w:r>
        <w:separator/>
      </w:r>
    </w:p>
  </w:footnote>
  <w:footnote w:type="continuationSeparator" w:id="0">
    <w:p w14:paraId="5DAE8A08" w14:textId="77777777" w:rsidR="003512A3" w:rsidRDefault="0035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2B9A" w14:textId="5575F6F4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D3B1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632F3E50" wp14:editId="267668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4" name="Imagen 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28951623">
    <w:abstractNumId w:val="1"/>
  </w:num>
  <w:num w:numId="2" w16cid:durableId="1421176125">
    <w:abstractNumId w:val="0"/>
  </w:num>
  <w:num w:numId="3" w16cid:durableId="2085102216">
    <w:abstractNumId w:val="3"/>
  </w:num>
  <w:num w:numId="4" w16cid:durableId="5212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27532"/>
    <w:rsid w:val="00037932"/>
    <w:rsid w:val="000729E0"/>
    <w:rsid w:val="0009463A"/>
    <w:rsid w:val="000A0670"/>
    <w:rsid w:val="000B64A1"/>
    <w:rsid w:val="000E6ED8"/>
    <w:rsid w:val="000F462E"/>
    <w:rsid w:val="00192C26"/>
    <w:rsid w:val="002168BE"/>
    <w:rsid w:val="00277C9A"/>
    <w:rsid w:val="002937CB"/>
    <w:rsid w:val="003512A3"/>
    <w:rsid w:val="0038718E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6358B"/>
    <w:rsid w:val="00577C70"/>
    <w:rsid w:val="0059113B"/>
    <w:rsid w:val="00597336"/>
    <w:rsid w:val="005A0B17"/>
    <w:rsid w:val="005B0812"/>
    <w:rsid w:val="005B095B"/>
    <w:rsid w:val="005D4B01"/>
    <w:rsid w:val="00610AAA"/>
    <w:rsid w:val="006764C1"/>
    <w:rsid w:val="00696F6F"/>
    <w:rsid w:val="006A5952"/>
    <w:rsid w:val="0072622D"/>
    <w:rsid w:val="0074093A"/>
    <w:rsid w:val="00776285"/>
    <w:rsid w:val="00780CA4"/>
    <w:rsid w:val="00793F61"/>
    <w:rsid w:val="007E3217"/>
    <w:rsid w:val="007E640E"/>
    <w:rsid w:val="0082352D"/>
    <w:rsid w:val="00826856"/>
    <w:rsid w:val="00832136"/>
    <w:rsid w:val="008744BE"/>
    <w:rsid w:val="008F071C"/>
    <w:rsid w:val="009226EF"/>
    <w:rsid w:val="009357DF"/>
    <w:rsid w:val="00947C06"/>
    <w:rsid w:val="009913A6"/>
    <w:rsid w:val="00994342"/>
    <w:rsid w:val="00996E9F"/>
    <w:rsid w:val="009B4DE3"/>
    <w:rsid w:val="009D73FA"/>
    <w:rsid w:val="009E202F"/>
    <w:rsid w:val="009E381E"/>
    <w:rsid w:val="009F2B65"/>
    <w:rsid w:val="009F7163"/>
    <w:rsid w:val="00A00160"/>
    <w:rsid w:val="00A117E7"/>
    <w:rsid w:val="00A2145B"/>
    <w:rsid w:val="00A801CF"/>
    <w:rsid w:val="00AA7D7F"/>
    <w:rsid w:val="00AC3455"/>
    <w:rsid w:val="00AC79C9"/>
    <w:rsid w:val="00B17CCC"/>
    <w:rsid w:val="00B46857"/>
    <w:rsid w:val="00B93971"/>
    <w:rsid w:val="00BD6A02"/>
    <w:rsid w:val="00BE5976"/>
    <w:rsid w:val="00C362DE"/>
    <w:rsid w:val="00C64282"/>
    <w:rsid w:val="00C679D5"/>
    <w:rsid w:val="00C75FF6"/>
    <w:rsid w:val="00C7645D"/>
    <w:rsid w:val="00CA2943"/>
    <w:rsid w:val="00CC186C"/>
    <w:rsid w:val="00D01713"/>
    <w:rsid w:val="00DA6D6E"/>
    <w:rsid w:val="00DC2FF3"/>
    <w:rsid w:val="00DF6784"/>
    <w:rsid w:val="00E20B4D"/>
    <w:rsid w:val="00E21BF7"/>
    <w:rsid w:val="00E36204"/>
    <w:rsid w:val="00E665CB"/>
    <w:rsid w:val="00ED5CA9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9B9030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12</cp:revision>
  <cp:lastPrinted>2022-06-07T10:14:00Z</cp:lastPrinted>
  <dcterms:created xsi:type="dcterms:W3CDTF">2022-04-19T06:57:00Z</dcterms:created>
  <dcterms:modified xsi:type="dcterms:W3CDTF">2022-06-14T11:29:00Z</dcterms:modified>
</cp:coreProperties>
</file>