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67C8" w14:textId="5ED01DB5" w:rsidR="007B32C0" w:rsidRDefault="00577C70" w:rsidP="00155806">
      <w:pPr>
        <w:spacing w:after="240" w:line="360" w:lineRule="auto"/>
        <w:jc w:val="both"/>
        <w:rPr>
          <w:sz w:val="24"/>
          <w:szCs w:val="24"/>
          <w:rFonts w:ascii="Arial" w:hAnsi="Arial" w:cs="Arial"/>
        </w:rPr>
      </w:pPr>
      <w:r>
        <w:rPr>
          <w:sz w:val="24"/>
          <w:rFonts w:ascii="Arial" w:hAnsi="Arial"/>
        </w:rPr>
        <w:t xml:space="preserve">Podemos-Ahal Dugu talde parlamentarioari atxikita dagoen foru parlamentari </w:t>
      </w:r>
      <w:r>
        <w:rPr>
          <w:sz w:val="24"/>
          <w:rFonts w:ascii="Arial" w:hAnsi="Arial"/>
        </w:rPr>
        <w:t xml:space="preserve">Mikel Buil García jaunak galdera egin du (10-22/PES-00177), jakin nahi baitu </w:t>
      </w:r>
      <w:r>
        <w:rPr>
          <w:sz w:val="24"/>
          <w:i/>
          <w:rFonts w:ascii="Arial" w:hAnsi="Arial"/>
        </w:rPr>
        <w:t xml:space="preserve"> zer ekintza gauzatu duen Lurralde Kohesiorako Departamentuak eta zein egin nahi duen epe labur eta ertainean, Eliza Katolikoak bidegabeki immatrikulatutako ondarea aldezteko toki entitateek duten informazio-eskubidea bermatze aldera</w:t>
      </w:r>
      <w:r>
        <w:rPr>
          <w:sz w:val="24"/>
          <w:rFonts w:ascii="Arial" w:hAnsi="Arial"/>
        </w:rPr>
        <w:t xml:space="preserve">. Galdera hori dela-eta, Nafarroako Gobernuko Lurralde Kohesiorako kontseilari Bernardo Ciriza Pérez jaunak jakinarazten du Nafarroako Gobernua aztertzen ari dela aholkularitza juridikoaren arloko ekimenen bat ezartzeko aukera, toki entitateek ondasun immatrikulatuak berreskuratzeko asmoz helarazten dizkioten aholkularitza-eskaerei erantzun ahal izateko. </w:t>
      </w:r>
    </w:p>
    <w:p w14:paraId="2B4E6C5F" w14:textId="77777777" w:rsidR="00155806" w:rsidRDefault="00577C70" w:rsidP="007B32C0">
      <w:pPr>
        <w:spacing w:after="240" w:line="360" w:lineRule="auto"/>
        <w:ind w:left="426"/>
        <w:jc w:val="both"/>
        <w:rPr>
          <w:sz w:val="24"/>
          <w:szCs w:val="24"/>
          <w:rFonts w:ascii="Arial" w:hAnsi="Arial" w:cs="Arial"/>
        </w:rPr>
      </w:pPr>
      <w:r>
        <w:rPr>
          <w:sz w:val="24"/>
          <w:rFonts w:ascii="Arial" w:hAnsi="Arial"/>
        </w:rPr>
        <w:t xml:space="preserve">Hori guztia jakinarazten dut, Nafarroako Parlamentuko Erregelamenduaren 194. artikuluan xedatutakoa betez.</w:t>
      </w:r>
    </w:p>
    <w:p w14:paraId="71733029" w14:textId="759B54A3" w:rsidR="00155806" w:rsidRDefault="00577C70" w:rsidP="00577C70">
      <w:pPr>
        <w:spacing w:line="360" w:lineRule="auto"/>
        <w:jc w:val="center"/>
        <w:rPr>
          <w:sz w:val="24"/>
          <w:szCs w:val="24"/>
          <w:rFonts w:ascii="Arial" w:hAnsi="Arial" w:cs="Arial"/>
        </w:rPr>
      </w:pPr>
      <w:r>
        <w:rPr>
          <w:sz w:val="24"/>
          <w:rFonts w:ascii="Arial" w:hAnsi="Arial"/>
        </w:rPr>
        <w:t xml:space="preserve">Iruñean, 2022ko ekainaren 9an</w:t>
      </w:r>
    </w:p>
    <w:p w14:paraId="18E658B3" w14:textId="7AA04490" w:rsidR="00577C70" w:rsidRDefault="00155806" w:rsidP="00577C70">
      <w:pPr>
        <w:spacing w:line="360" w:lineRule="auto"/>
        <w:jc w:val="center"/>
        <w:rPr>
          <w:sz w:val="24"/>
          <w:szCs w:val="24"/>
          <w:rFonts w:ascii="Arial" w:hAnsi="Arial" w:cs="Arial"/>
        </w:rPr>
      </w:pPr>
      <w:r>
        <w:rPr>
          <w:sz w:val="24"/>
          <w:rFonts w:ascii="Arial" w:hAnsi="Arial"/>
        </w:rPr>
        <w:t xml:space="preserve">Lurralde Kohesiorako kontseilaria:</w:t>
      </w:r>
      <w:r>
        <w:rPr>
          <w:sz w:val="24"/>
          <w:rFonts w:ascii="Arial" w:hAnsi="Arial"/>
        </w:rPr>
        <w:t xml:space="preserve"> </w:t>
      </w:r>
      <w:r>
        <w:rPr>
          <w:sz w:val="24"/>
          <w:rFonts w:ascii="Arial" w:hAnsi="Arial"/>
        </w:rPr>
        <w:t xml:space="preserve">Bernardo Ciriza Pérez</w:t>
      </w:r>
    </w:p>
    <w:sectPr w:rsidR="00577C70" w:rsidSect="0038718E">
      <w:headerReference w:type="default" r:id="rId7"/>
      <w:footerReference w:type="default" r:id="rId8"/>
      <w:headerReference w:type="first" r:id="rId9"/>
      <w:footerReference w:type="first" r:id="rId10"/>
      <w:pgSz w:w="11906" w:h="16838" w:code="9"/>
      <w:pgMar w:top="2410"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D009" w14:textId="77777777" w:rsidR="00BA27DF" w:rsidRDefault="00BA27DF">
      <w:r>
        <w:separator/>
      </w:r>
    </w:p>
  </w:endnote>
  <w:endnote w:type="continuationSeparator" w:id="0">
    <w:p w14:paraId="65290658" w14:textId="77777777" w:rsidR="00BA27DF" w:rsidRDefault="00BA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BE85" w14:textId="77777777" w:rsidR="00A2145B" w:rsidRPr="00A2145B" w:rsidRDefault="00A2145B" w:rsidP="00A2145B">
    <w:pPr>
      <w:pStyle w:val="Piedepgina"/>
      <w:jc w:val="right"/>
      <w:rPr>
        <w:sz w:val="18"/>
        <w:szCs w:val="18"/>
        <w:rFonts w:ascii="Courier New" w:hAnsi="Courier New" w:cs="Courier New"/>
      </w:rPr>
    </w:pPr>
    <w:r>
      <w:rPr>
        <w:sz w:val="18"/>
        <w:rFonts w:ascii="Courier New" w:hAnsi="Courier New"/>
      </w:rPr>
      <w:t xml:space="preserve">Or.: </w:t>
    </w:r>
    <w:r w:rsidR="000A0670" w:rsidRPr="00A2145B">
      <w:rPr>
        <w:rStyle w:val="Nmerodepgina"/>
        <w:sz w:val="18"/>
        <w:rFonts w:ascii="Courier New" w:hAnsi="Courier New" w:cs="Courier New"/>
      </w:rPr>
      <w:fldChar w:fldCharType="begin"/>
    </w:r>
    <w:r w:rsidRPr="00A2145B">
      <w:rPr>
        <w:rStyle w:val="Nmerodepgina"/>
        <w:sz w:val="18"/>
        <w:rFonts w:ascii="Courier New" w:hAnsi="Courier New" w:cs="Courier New"/>
      </w:rPr>
      <w:instrText xml:space="preserve"> PAGE </w:instrText>
    </w:r>
    <w:r w:rsidR="000A0670" w:rsidRPr="00A2145B">
      <w:rPr>
        <w:rStyle w:val="Nmerodepgina"/>
        <w:sz w:val="18"/>
        <w:rFonts w:ascii="Courier New" w:hAnsi="Courier New" w:cs="Courier New"/>
      </w:rPr>
      <w:fldChar w:fldCharType="separate"/>
    </w:r>
    <w:r w:rsidR="002A3690">
      <w:rPr>
        <w:rStyle w:val="Nmerodepgina"/>
        <w:sz w:val="18"/>
        <w:rFonts w:ascii="Courier New" w:hAnsi="Courier New" w:cs="Courier New"/>
      </w:rPr>
      <w:t>1</w:t>
    </w:r>
    <w:r w:rsidR="000A0670" w:rsidRPr="00A2145B">
      <w:rPr>
        <w:rStyle w:val="Nmerodepgina"/>
        <w:sz w:val="18"/>
        <w:rFonts w:ascii="Courier New" w:hAnsi="Courier New" w:cs="Courier Ne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031A" w14:textId="77777777" w:rsidR="00A2145B" w:rsidRPr="00A2145B" w:rsidRDefault="00A2145B" w:rsidP="00A2145B">
    <w:pPr>
      <w:pStyle w:val="Piedepgina"/>
      <w:jc w:val="right"/>
      <w:rPr>
        <w:sz w:val="18"/>
        <w:szCs w:val="18"/>
        <w:rFonts w:ascii="Courier New" w:hAnsi="Courier New" w:cs="Courier New"/>
      </w:rPr>
    </w:pPr>
    <w:r>
      <w:rPr>
        <w:sz w:val="18"/>
        <w:rFonts w:ascii="Courier New" w:hAnsi="Courier New"/>
      </w:rPr>
      <w:t xml:space="preserve">Or.: </w:t>
    </w:r>
    <w:r w:rsidR="000A0670" w:rsidRPr="00A2145B">
      <w:rPr>
        <w:rStyle w:val="Nmerodepgina"/>
        <w:sz w:val="18"/>
        <w:rFonts w:ascii="Courier New" w:hAnsi="Courier New" w:cs="Courier New"/>
      </w:rPr>
      <w:fldChar w:fldCharType="begin"/>
    </w:r>
    <w:r w:rsidRPr="00A2145B">
      <w:rPr>
        <w:rStyle w:val="Nmerodepgina"/>
        <w:sz w:val="18"/>
        <w:rFonts w:ascii="Courier New" w:hAnsi="Courier New" w:cs="Courier New"/>
      </w:rPr>
      <w:instrText xml:space="preserve"> PAGE </w:instrText>
    </w:r>
    <w:r w:rsidR="000A0670" w:rsidRPr="00A2145B">
      <w:rPr>
        <w:rStyle w:val="Nmerodepgina"/>
        <w:sz w:val="18"/>
        <w:rFonts w:ascii="Courier New" w:hAnsi="Courier New" w:cs="Courier New"/>
      </w:rPr>
      <w:fldChar w:fldCharType="separate"/>
    </w:r>
    <w:r w:rsidR="00C362DE">
      <w:rPr>
        <w:rStyle w:val="Nmerodepgina"/>
        <w:sz w:val="18"/>
        <w:rFonts w:ascii="Courier New" w:hAnsi="Courier New" w:cs="Courier New"/>
      </w:rPr>
      <w:t>1</w:t>
    </w:r>
    <w:r w:rsidR="000A0670" w:rsidRPr="00A2145B">
      <w:rPr>
        <w:rStyle w:val="Nmerodepgina"/>
        <w:sz w:val="18"/>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6BC5" w14:textId="77777777" w:rsidR="00BA27DF" w:rsidRDefault="00BA27DF">
      <w:r>
        <w:separator/>
      </w:r>
    </w:p>
  </w:footnote>
  <w:footnote w:type="continuationSeparator" w:id="0">
    <w:p w14:paraId="2221CA1C" w14:textId="77777777" w:rsidR="00BA27DF" w:rsidRDefault="00BA2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8534" w14:textId="69F4535F" w:rsidR="00696F6F" w:rsidRPr="007250F0" w:rsidRDefault="00B17CCC" w:rsidP="00B17CCC">
    <w:pPr>
      <w:pStyle w:val="Encabezado"/>
      <w:tabs>
        <w:tab w:val="clear" w:pos="4252"/>
        <w:tab w:val="clear" w:pos="8504"/>
        <w:tab w:val="left" w:pos="7860"/>
        <w:tab w:val="right" w:pos="90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B8C5" w14:textId="77777777" w:rsidR="00696F6F" w:rsidRDefault="00CA2943" w:rsidP="00696F6F">
    <w:pPr>
      <w:pStyle w:val="Encabezado"/>
      <w:ind w:left="-765"/>
    </w:pPr>
    <w:r>
      <w:drawing>
        <wp:anchor distT="0" distB="0" distL="114300" distR="114300" simplePos="0" relativeHeight="251657216" behindDoc="0" locked="0" layoutInCell="1" allowOverlap="1" wp14:anchorId="158030A2" wp14:editId="71D67052">
          <wp:simplePos x="0" y="0"/>
          <wp:positionH relativeFrom="page">
            <wp:align>left</wp:align>
          </wp:positionH>
          <wp:positionV relativeFrom="page">
            <wp:align>top</wp:align>
          </wp:positionV>
          <wp:extent cx="7569186" cy="1803058"/>
          <wp:effectExtent l="25400" t="0" r="14" b="0"/>
          <wp:wrapNone/>
          <wp:docPr id="24" name="Imagen 24"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43BA7D1A"/>
    <w:multiLevelType w:val="hybridMultilevel"/>
    <w:tmpl w:val="9E0A583C"/>
    <w:lvl w:ilvl="0" w:tplc="5B88C296">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6EC01A8E"/>
    <w:multiLevelType w:val="hybridMultilevel"/>
    <w:tmpl w:val="F6363B0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363215374">
    <w:abstractNumId w:val="1"/>
  </w:num>
  <w:num w:numId="2" w16cid:durableId="119228384">
    <w:abstractNumId w:val="0"/>
  </w:num>
  <w:num w:numId="3" w16cid:durableId="1314137673">
    <w:abstractNumId w:val="3"/>
  </w:num>
  <w:num w:numId="4" w16cid:durableId="1483352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7932"/>
    <w:rsid w:val="000729E0"/>
    <w:rsid w:val="0009463A"/>
    <w:rsid w:val="000A0670"/>
    <w:rsid w:val="000B64A1"/>
    <w:rsid w:val="000F462E"/>
    <w:rsid w:val="00155806"/>
    <w:rsid w:val="00192C26"/>
    <w:rsid w:val="002168BE"/>
    <w:rsid w:val="0023460A"/>
    <w:rsid w:val="00277C9A"/>
    <w:rsid w:val="002A3690"/>
    <w:rsid w:val="00306494"/>
    <w:rsid w:val="0038718E"/>
    <w:rsid w:val="003A6810"/>
    <w:rsid w:val="003D5737"/>
    <w:rsid w:val="003F1206"/>
    <w:rsid w:val="004031A8"/>
    <w:rsid w:val="00426486"/>
    <w:rsid w:val="00442565"/>
    <w:rsid w:val="00482BE6"/>
    <w:rsid w:val="004C58DB"/>
    <w:rsid w:val="004E34D8"/>
    <w:rsid w:val="004F4088"/>
    <w:rsid w:val="00503D84"/>
    <w:rsid w:val="005105F5"/>
    <w:rsid w:val="00524782"/>
    <w:rsid w:val="005367EB"/>
    <w:rsid w:val="005544D8"/>
    <w:rsid w:val="00577C70"/>
    <w:rsid w:val="00597336"/>
    <w:rsid w:val="005A0B17"/>
    <w:rsid w:val="005B0812"/>
    <w:rsid w:val="005B095B"/>
    <w:rsid w:val="005D4B01"/>
    <w:rsid w:val="00610AAA"/>
    <w:rsid w:val="006764C1"/>
    <w:rsid w:val="00696F6F"/>
    <w:rsid w:val="006A5952"/>
    <w:rsid w:val="0072622D"/>
    <w:rsid w:val="0073001E"/>
    <w:rsid w:val="0074093A"/>
    <w:rsid w:val="00776285"/>
    <w:rsid w:val="00780CA4"/>
    <w:rsid w:val="00793F61"/>
    <w:rsid w:val="007B32C0"/>
    <w:rsid w:val="007E640E"/>
    <w:rsid w:val="0082352D"/>
    <w:rsid w:val="00832136"/>
    <w:rsid w:val="008744BE"/>
    <w:rsid w:val="008F071C"/>
    <w:rsid w:val="009226EF"/>
    <w:rsid w:val="009357DF"/>
    <w:rsid w:val="009913A6"/>
    <w:rsid w:val="00994342"/>
    <w:rsid w:val="00996E9F"/>
    <w:rsid w:val="009D73FA"/>
    <w:rsid w:val="009E202F"/>
    <w:rsid w:val="009E381E"/>
    <w:rsid w:val="009F2B65"/>
    <w:rsid w:val="009F7163"/>
    <w:rsid w:val="00A00160"/>
    <w:rsid w:val="00A117E7"/>
    <w:rsid w:val="00A2145B"/>
    <w:rsid w:val="00AA7D7F"/>
    <w:rsid w:val="00AC3455"/>
    <w:rsid w:val="00AC79C9"/>
    <w:rsid w:val="00B17CCC"/>
    <w:rsid w:val="00B46857"/>
    <w:rsid w:val="00B93971"/>
    <w:rsid w:val="00BA27DF"/>
    <w:rsid w:val="00BD6A02"/>
    <w:rsid w:val="00BE5976"/>
    <w:rsid w:val="00C362DE"/>
    <w:rsid w:val="00C679D5"/>
    <w:rsid w:val="00C7645D"/>
    <w:rsid w:val="00CA2943"/>
    <w:rsid w:val="00CC186C"/>
    <w:rsid w:val="00D01713"/>
    <w:rsid w:val="00DA6D6E"/>
    <w:rsid w:val="00DB139E"/>
    <w:rsid w:val="00DC2FF3"/>
    <w:rsid w:val="00DF6784"/>
    <w:rsid w:val="00E20B4D"/>
    <w:rsid w:val="00E21BF7"/>
    <w:rsid w:val="00E36204"/>
    <w:rsid w:val="00ED5CA9"/>
    <w:rsid w:val="00F228ED"/>
    <w:rsid w:val="00F323EB"/>
    <w:rsid w:val="00F5367E"/>
    <w:rsid w:val="00F7222A"/>
    <w:rsid w:val="00FF25BB"/>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5B243A"/>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styleId="Hipervnculo">
    <w:name w:val="Hyperlink"/>
    <w:basedOn w:val="Fuentedeprrafopredeter"/>
    <w:unhideWhenUsed/>
    <w:rsid w:val="00AA7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914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8</cp:revision>
  <cp:lastPrinted>2022-06-07T10:13:00Z</cp:lastPrinted>
  <dcterms:created xsi:type="dcterms:W3CDTF">2022-06-07T08:59:00Z</dcterms:created>
  <dcterms:modified xsi:type="dcterms:W3CDTF">2022-06-14T11:30:00Z</dcterms:modified>
</cp:coreProperties>
</file>