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posibilidad de edificación de nueva vivienda pública, formulada por la Ilma. Sra. D.ª María Aranzazu Biurrun Urpegui.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Parlamentaria adscrita al Grupo Parlamentario Partido Socialista de Navarra, al amparo de lo establecido en el Reglamento de la Cámara, formula al consejero de Ordenación del Territorio, Vivienda, Paisaje y Proyectos Estratégicos la siguiente pregunta oral para su contestación en el Pleno.</w:t>
      </w:r>
    </w:p>
    <w:p>
      <w:pPr>
        <w:pStyle w:val="0"/>
        <w:suppressAutoHyphens w:val="false"/>
        <w:rPr>
          <w:rStyle w:val="1"/>
        </w:rPr>
      </w:pPr>
      <w:r>
        <w:rPr>
          <w:rStyle w:val="1"/>
        </w:rPr>
        <w:t xml:space="preserve">Ante las dificultades para la construcción de vivienda de protección oficial, agudizadas tras el incremento de los costes,</w:t>
      </w:r>
    </w:p>
    <w:p>
      <w:pPr>
        <w:pStyle w:val="0"/>
        <w:suppressAutoHyphens w:val="false"/>
        <w:rPr>
          <w:rStyle w:val="1"/>
        </w:rPr>
      </w:pPr>
      <w:r>
        <w:rPr>
          <w:rStyle w:val="1"/>
        </w:rPr>
        <w:t xml:space="preserve">Texto de la pregunta:</w:t>
      </w:r>
    </w:p>
    <w:p>
      <w:pPr>
        <w:pStyle w:val="0"/>
        <w:suppressAutoHyphens w:val="false"/>
        <w:rPr>
          <w:rStyle w:val="1"/>
        </w:rPr>
      </w:pPr>
      <w:r>
        <w:rPr>
          <w:rStyle w:val="1"/>
        </w:rPr>
        <w:t xml:space="preserve">¿Qué medidas va a adoptar el Gobierno de Navarra para paliar dicha situación y posibilitar la edificación de nuevos pisos protegidos?</w:t>
      </w:r>
    </w:p>
    <w:p>
      <w:pPr>
        <w:pStyle w:val="0"/>
        <w:suppressAutoHyphens w:val="false"/>
        <w:rPr>
          <w:rStyle w:val="1"/>
        </w:rPr>
      </w:pPr>
      <w:r>
        <w:rPr>
          <w:rStyle w:val="1"/>
        </w:rPr>
        <w:t xml:space="preserve">Pamplona, a 23 de agosto de 2022 </w:t>
      </w:r>
    </w:p>
    <w:p>
      <w:pPr>
        <w:pStyle w:val="0"/>
        <w:suppressAutoHyphens w:val="false"/>
        <w:rPr>
          <w:rStyle w:val="1"/>
          <w:spacing w:val="-2.88"/>
        </w:rPr>
      </w:pPr>
      <w:r>
        <w:rPr>
          <w:rStyle w:val="1"/>
          <w:spacing w:val="-2.88"/>
        </w:rPr>
        <w:t xml:space="preserve">La Parlamentaria Foral: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