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5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Darse por enterada de la retirada de la pregunta oral sobre las medidas implementadas para facilitar a los trabajadores afectados por un ERTE el abono del Impuesto sobre la Renta de las Personas Físicas, formulada por la Ilma. Sra. D.ª Ainhoa Unzu Garate y publicada en el Boletín Oficial del Parlamento de Navarra n.º 47 de 20 de abril de 2021.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5 de septiembre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