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Nafarroako Gobernuaren neurriei buruzkoa, eskuragarri dauden laguntza-deialdiak auzokide-komunitateen efizientzia eta energia-aurrezpena hobetze 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Laura Aznal Sagastik, Legebiltzarreko Erregelamenduan ezarritakoaren babesean, honako galdera hau aurkezten du, Nafarroako Gobernuak Legebiltzarreko Osoko Bilkuran erantzun dezan:</w:t>
      </w:r>
    </w:p>
    <w:p>
      <w:pPr>
        <w:pStyle w:val="0"/>
        <w:suppressAutoHyphens w:val="false"/>
        <w:rPr>
          <w:rStyle w:val="1"/>
        </w:rPr>
      </w:pPr>
      <w:r>
        <w:rPr>
          <w:rStyle w:val="1"/>
        </w:rPr>
        <w:t xml:space="preserve">Apirilaren 6an Legebiltzarreko Osoko Bilkuran EH Bildu Nafarroa talde parlamentarioak aurkeztutako mozio bat eztabaidatu eta onetsi zen (10-22/MOC-00031 espediente zenbakiduna); haren bidez Trantsizio Ekologikorako eta Erronka Demografikorako Ministerioa premiatzen zen berrikus ditzan gas naturalaren azken baliabideko tarifa erregulatzen duten arauak, auzokideen komunitateei zerbitzu ematen dieten galdara komunitarioak merkatu arauturako sarbidea izan dezaten; halaber, Nafarroako Gobernua premiatzen zen sendotu eta areagotu ditzan eskuragarri dauden laguntza-deialdiak auzokide-komunitateen efizientzia eta energia-aurrezpena hobetzeko.</w:t>
      </w:r>
    </w:p>
    <w:p>
      <w:pPr>
        <w:pStyle w:val="0"/>
        <w:suppressAutoHyphens w:val="false"/>
        <w:rPr>
          <w:rStyle w:val="1"/>
        </w:rPr>
      </w:pPr>
      <w:r>
        <w:rPr>
          <w:rStyle w:val="1"/>
        </w:rPr>
        <w:t xml:space="preserve">Horri buruz, parlamentari honek hau jakin nahi du:</w:t>
      </w:r>
    </w:p>
    <w:p>
      <w:pPr>
        <w:pStyle w:val="0"/>
        <w:suppressAutoHyphens w:val="false"/>
        <w:rPr>
          <w:rStyle w:val="1"/>
        </w:rPr>
      </w:pPr>
      <w:r>
        <w:rPr>
          <w:rStyle w:val="1"/>
        </w:rPr>
        <w:t xml:space="preserve">Zer neurri abiarazi du Nafarroako Gobernuak aipatu mozioa betetzeko eta oraindik bete ez badu noiz eginen du?</w:t>
      </w:r>
    </w:p>
    <w:p>
      <w:pPr>
        <w:pStyle w:val="0"/>
        <w:suppressAutoHyphens w:val="false"/>
        <w:rPr>
          <w:rStyle w:val="1"/>
        </w:rPr>
      </w:pPr>
      <w:r>
        <w:rPr>
          <w:rStyle w:val="1"/>
        </w:rPr>
        <w:t xml:space="preserve">Iruñean, 2022ko irailaren 1ean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