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Cristina Ibarrola Guillén andreak aurkezturiko galdera, Eskubide Sozialetako Departamentuak pandemiaren hasieratik erositako FFP2 maskaren eta maska kirurgikoen unitate-prezioari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2022ko irailaren 5ean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Cristina Ibarrola Guillén andreak, Legebiltzarreko Erregelamenduan ezarritakoaren babesean, honako galdera hau aurkezten du, Nafarroako Gobernuko Eskubide Sozialetako kontseilariak idatziz erantzun dezan:</w:t>
      </w:r>
    </w:p>
    <w:p>
      <w:pPr>
        <w:pStyle w:val="0"/>
        <w:suppressAutoHyphens w:val="false"/>
        <w:rPr>
          <w:rStyle w:val="1"/>
        </w:rPr>
      </w:pPr>
      <w:r>
        <w:rPr>
          <w:rStyle w:val="1"/>
        </w:rPr>
        <w:t xml:space="preserve">FFP2 maskaren eta maskara kirurgikoen unitate-prezioa kontratu bakoitzeko eta Eskubide Sozialetako Departamentuak zein egunetan erosi dituen, pandemiaren hasieratik.</w:t>
      </w:r>
    </w:p>
    <w:p>
      <w:pPr>
        <w:pStyle w:val="0"/>
        <w:suppressAutoHyphens w:val="false"/>
        <w:rPr>
          <w:rStyle w:val="1"/>
        </w:rPr>
      </w:pPr>
      <w:r>
        <w:rPr>
          <w:rStyle w:val="1"/>
        </w:rPr>
        <w:t xml:space="preserve">Iruñean, 2022ko abuztuaren30ean</w:t>
      </w:r>
    </w:p>
    <w:p>
      <w:pPr>
        <w:pStyle w:val="0"/>
        <w:suppressAutoHyphens w:val="false"/>
        <w:rPr>
          <w:rStyle w:val="1"/>
        </w:rPr>
      </w:pPr>
      <w:r>
        <w:rPr>
          <w:rStyle w:val="1"/>
        </w:rPr>
        <w:t xml:space="preserve">Foru parlamentaria: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