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Aiegiko tiro-eremuaren ingurumen-baimenei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Landa Garapeneko eta Ingurumeneko Departamentuak idatziz erantzun diezaien:</w:t>
      </w:r>
    </w:p>
    <w:p>
      <w:pPr>
        <w:pStyle w:val="0"/>
        <w:suppressAutoHyphens w:val="false"/>
        <w:rPr>
          <w:rStyle w:val="1"/>
        </w:rPr>
      </w:pPr>
      <w:r>
        <w:rPr>
          <w:rStyle w:val="1"/>
        </w:rPr>
        <w:t xml:space="preserve">2014ko azaroaren 21ean Ingurumen Kalitatearen eta Klima Aldaketaren Zerbitzuko zuzendariaren 223E/2014 Ebazpena eman zen; haren bidez ingurumen ukipenetarako baimena ematen da Aiegiko “Hoya de Lucea” izeneko parajean Aiegiko Udalak sustatutako “tiro-zelaia” proiekturako, baldintzak jarrita, aipatu baimena haien menpe dutenak.</w:t>
      </w:r>
    </w:p>
    <w:p>
      <w:pPr>
        <w:pStyle w:val="0"/>
        <w:suppressAutoHyphens w:val="false"/>
        <w:rPr>
          <w:rStyle w:val="1"/>
        </w:rPr>
      </w:pPr>
      <w:r>
        <w:rPr>
          <w:rStyle w:val="1"/>
        </w:rPr>
        <w:t xml:space="preserve">Geroago, Basozaintzak bi txosten eman zuen, 2016ko otsailaren 1ean eta abuztuaren 31n, non agertzen den ez zirela bete baimena haien menpe zuten baldintzak. Bereziki aipatzen dira jarduerak sorrarazten dituen ingurumen ukipenak, eta egiaztatzen da ez direla kendu platerak, perdigoiak eta plater-tiroketak dakartzan bestelako hondakinak.</w:t>
      </w:r>
    </w:p>
    <w:p>
      <w:pPr>
        <w:pStyle w:val="0"/>
        <w:suppressAutoHyphens w:val="false"/>
        <w:rPr>
          <w:rStyle w:val="1"/>
        </w:rPr>
      </w:pPr>
      <w:r>
        <w:rPr>
          <w:rStyle w:val="1"/>
        </w:rPr>
        <w:t xml:space="preserve">2017ko ekainaren 6an, 0003-0102-2017-000920 txosten juridikoan, Landa Garapeneko, Ingurumeneko eta Toki Administrazioko Departamentuak ondorioztatzen du gertatua zela “iraungipen automatikoa, Ingurumen Kalitatearen eta Klima Aldaketaren Zerbitzuko zuzendariak azaroaren 21eko 223E/2014 Ebazpenaren bidez Aiegiko udalari “Hoya de Lucea” parajean tiro-zelaia proiekturako emandako ingurumen ukipenetarako baimenean”.</w:t>
      </w:r>
    </w:p>
    <w:p>
      <w:pPr>
        <w:pStyle w:val="0"/>
        <w:suppressAutoHyphens w:val="false"/>
        <w:rPr>
          <w:rStyle w:val="1"/>
        </w:rPr>
      </w:pPr>
      <w:r>
        <w:rPr>
          <w:rStyle w:val="1"/>
        </w:rPr>
        <w:t xml:space="preserve">Berriki, Aiegiko Udalak plater-tiroketa jarduerarako deialdia egin zuen herriko aurrejaietarako egitarauaren barnean. Jarduera egitarauan iragartzen zen, “Plater-tiroketa tiro-zelaian, txapeldunendako sariekin” izenaren bidez. Abuztuaren 27an egin zen, ustez ingurumen ukipenetarako baimenik ez duen tiro-zelaian.</w:t>
      </w:r>
    </w:p>
    <w:p>
      <w:pPr>
        <w:pStyle w:val="0"/>
        <w:suppressAutoHyphens w:val="false"/>
        <w:rPr>
          <w:rStyle w:val="1"/>
        </w:rPr>
      </w:pPr>
      <w:r>
        <w:rPr>
          <w:rStyle w:val="1"/>
        </w:rPr>
        <w:t xml:space="preserve">Horrenbestez, honako galdera hauek aurkezten dira, idatziz erantzun dakien:</w:t>
      </w:r>
    </w:p>
    <w:p>
      <w:pPr>
        <w:pStyle w:val="0"/>
        <w:suppressAutoHyphens w:val="false"/>
        <w:rPr>
          <w:rStyle w:val="1"/>
        </w:rPr>
      </w:pPr>
      <w:r>
        <w:rPr>
          <w:rStyle w:val="1"/>
        </w:rPr>
        <w:t xml:space="preserve">1.- 2017ko ekainaren 6ko txosten juridikoa eman ondoren, non ondorioztatzen baitzen iraungipen automatikoa gertatua zela Ingurumen Kalitatearen eta Klima Aldaketaren Zerbitzuko zuzendariak azaroaren 21eko 223E/2014 Ebazpenaren bidez Aiegiko Udalari “Hoya de Lucea” parajean tiro-zelaia proiekturako emandako ingurumen ukipenetarako baimenean, Departamentuko organo eskudunak ebazpen edo egintza administratiboren bat eman al zuen, ingurumen ukipenetarako baimenaren iraungipena zehazteko? Noiz?</w:t>
      </w:r>
    </w:p>
    <w:p>
      <w:pPr>
        <w:pStyle w:val="0"/>
        <w:suppressAutoHyphens w:val="false"/>
        <w:rPr>
          <w:rStyle w:val="1"/>
        </w:rPr>
      </w:pPr>
      <w:r>
        <w:rPr>
          <w:rStyle w:val="1"/>
        </w:rPr>
        <w:t xml:space="preserve">2.- Aiegiko Udalari ebazpen hori jakinarazi al zitzaion?</w:t>
      </w:r>
    </w:p>
    <w:p>
      <w:pPr>
        <w:pStyle w:val="0"/>
        <w:suppressAutoHyphens w:val="false"/>
        <w:rPr>
          <w:rStyle w:val="1"/>
        </w:rPr>
      </w:pPr>
      <w:r>
        <w:rPr>
          <w:rStyle w:val="1"/>
        </w:rPr>
        <w:t xml:space="preserve">3.- Ebazpen edo egintza administratibo hori eman bazen, zer egoera juridikotan geratu ziren instalazioak “Hoya de Lucea” parajean tiro-zelaia erabiltzearen aldetik? Hura erabiltzeko baimenik gabe?</w:t>
      </w:r>
    </w:p>
    <w:p>
      <w:pPr>
        <w:pStyle w:val="0"/>
        <w:suppressAutoHyphens w:val="false"/>
        <w:rPr>
          <w:rStyle w:val="1"/>
        </w:rPr>
      </w:pPr>
      <w:r>
        <w:rPr>
          <w:rStyle w:val="1"/>
        </w:rPr>
        <w:t xml:space="preserve">4.- Aiegiko Udalaren aldetik 2017az geroztik proposamenen bat aurkeztu al zaio Departamentuari, kanpo-zelaia dagokion administrazio-espedientearen izapidearen bidez irekitzeko?</w:t>
      </w:r>
    </w:p>
    <w:p>
      <w:pPr>
        <w:pStyle w:val="0"/>
        <w:suppressAutoHyphens w:val="false"/>
        <w:rPr>
          <w:rStyle w:val="1"/>
        </w:rPr>
      </w:pPr>
      <w:r>
        <w:rPr>
          <w:rStyle w:val="1"/>
        </w:rPr>
        <w:t xml:space="preserve">5.- Landa Garapeneko eta Ingurumeneko Departamentuak ba al daki joan den abuztuaren 27an Aiegiko Udalak plater-tiroketa jarduerarako deialdia egin zuela, itxuraz baimenik ez duen tiro-zelai batean?</w:t>
      </w:r>
    </w:p>
    <w:p>
      <w:pPr>
        <w:pStyle w:val="0"/>
        <w:suppressAutoHyphens w:val="false"/>
        <w:rPr>
          <w:rStyle w:val="1"/>
        </w:rPr>
      </w:pPr>
      <w:r>
        <w:rPr>
          <w:rStyle w:val="1"/>
        </w:rPr>
        <w:t xml:space="preserve">6.- Aiegiko Udalak baimen bereziren bat eskatu al du jarduera hori joan den abuztuaren 27an egiteko? Nafarroako Gobernuko departamenturen batek hura egiteko baimenik eman al du?</w:t>
      </w:r>
    </w:p>
    <w:p>
      <w:pPr>
        <w:pStyle w:val="0"/>
        <w:suppressAutoHyphens w:val="false"/>
        <w:rPr>
          <w:rStyle w:val="1"/>
        </w:rPr>
      </w:pPr>
      <w:r>
        <w:rPr>
          <w:rStyle w:val="1"/>
        </w:rPr>
        <w:t xml:space="preserve">7.- Jarduera hori izan eta gero, Basozaintzaren aldetik ikuskapenen bat egin al da egiaztatze aldera jarduerak utzitako berun eta plater hondarrak kendu ote diren?</w:t>
      </w:r>
    </w:p>
    <w:p>
      <w:pPr>
        <w:pStyle w:val="0"/>
        <w:suppressAutoHyphens w:val="false"/>
        <w:rPr>
          <w:rStyle w:val="1"/>
        </w:rPr>
      </w:pPr>
      <w:r>
        <w:rPr>
          <w:rStyle w:val="1"/>
        </w:rPr>
        <w:t xml:space="preserve">Iruñean, 2022ko abuztuaren 31n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