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 </w:t>
      </w:r>
      <w:r>
        <w:rPr>
          <w:rFonts w:ascii="Helvetica LT Std" w:cs="Helvetica LT Std" w:eastAsia="Helvetica LT Std" w:hAnsi="Helvetica LT Std"/>
        </w:rPr>
        <w:t xml:space="preserve">Admitir a trámite la pregunta sobre las medidas del Departamento de Presidencia, Igualdad, Función Pública e Interior para disminuir el número de horas extras de los agentes de Policía Foral, formulada por el Ilmo. Sr. D. José Suárez Benito.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 </w:t>
      </w:r>
      <w:r>
        <w:rPr>
          <w:rFonts w:ascii="Helvetica LT Std" w:cs="Helvetica LT Std" w:eastAsia="Helvetica LT Std" w:hAnsi="Helvetica LT Std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 </w:t>
      </w:r>
      <w:r>
        <w:rPr>
          <w:rFonts w:ascii="Helvetica LT Std" w:cs="Helvetica LT Std" w:eastAsia="Helvetica LT Std" w:hAnsi="Helvetica LT Std"/>
        </w:rPr>
        <w:t xml:space="preserve">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12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dirigida al Vicepresidente Primero del Gobierno de Navarra y consejero de Presidencia, Igualdad, Función Pública e Interior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ha tomado, está tomando y/o piensa tomar el consejero para disminuir el número de horas extras de los agentes de Policía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