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galdera, gogoz kontrako bakardadearen aurkako foru-estrategia prestatzeari buruzko mozioaren betetze-mailari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Isabel Olave Ballarena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“Gogoz kontrako bakardadearen aurkako foru-estrategia” bat prestatzeari buruz 2022ko otsailean onetsitako mozioak eta bakardade horren aurkako plan operatiboaren taxuketak zer betetze-maila dute?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