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septiembre de 2022, la Junta de Portavoces del Parlamento de Navarra aprobó la siguiente declaración:</w:t>
      </w:r>
    </w:p>
    <w:p>
      <w:pPr>
        <w:pStyle w:val="0"/>
        <w:suppressAutoHyphens w:val="false"/>
        <w:rPr>
          <w:rStyle w:val="1"/>
        </w:rPr>
      </w:pPr>
      <w:r>
        <w:rPr>
          <w:rStyle w:val="1"/>
        </w:rPr>
        <w:t xml:space="preserve">“En los últimos días, a raíz de la muerte de la joven Masha Amini tras su paso por comisaría, se vienen sucediendo protestas populares en la República Islámica de Irán en contra del régimen autoritario de los ayatolas. Estas protestas, en las que se reclama el derecho de las mujeres a salir a la calle sin necesidad de ocultar sus cabellos, han sido reprimidas violentamente por la policía y han causado ya la muerte de decenas de personas.</w:t>
      </w:r>
    </w:p>
    <w:p>
      <w:pPr>
        <w:pStyle w:val="0"/>
        <w:suppressAutoHyphens w:val="false"/>
        <w:rPr>
          <w:rStyle w:val="1"/>
        </w:rPr>
      </w:pPr>
      <w:r>
        <w:rPr>
          <w:rStyle w:val="1"/>
        </w:rPr>
        <w:t xml:space="preserve">El Parlamento de Navarra muestra su apoyo y solidaridad con las mujeres iraníes y con el resto de la sociedad iraní en su lucha por una sociedad democrática en la que los derechos humanos y las libertades individuales de mujeres y hombres sean respetados”.</w:t>
      </w:r>
    </w:p>
    <w:p>
      <w:pPr>
        <w:pStyle w:val="0"/>
        <w:suppressAutoHyphens w:val="false"/>
        <w:rPr>
          <w:rStyle w:val="1"/>
        </w:rPr>
      </w:pPr>
      <w:r>
        <w:rPr>
          <w:rStyle w:val="1"/>
        </w:rPr>
        <w:t xml:space="preserve">Pamplona, 26 de septiembre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