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10ean egindako bilkuran, Eledunen Ba</w:t>
        <w:softHyphen/>
        <w:softHyphen/>
        <w:t xml:space="preserve">tzarrari en</w:t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t xml:space="preserve">tzeko onar</w:t>
        <w:softHyphen/>
        <w:softHyphen/>
        <w:t xml:space="preserve">tzea Uxue Barkos Berruezo andreak aurkeztutako gaurkotasun handiko galdera, 2023. urterako Estatuko Aurrekontu Orokorren Lege proiektuan Nafarroarako aurreikusitako inbertsioei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parlamentarioaren eledun Uxue Barkos Berruezo andreak, Legebiltzarreko Erregelamenduan ezarritakoaren babesean, gaurkotasun handiko honako galdera hau aurkezten du, Nafarroako Gobernuko lehendakariak urriaren 13ko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duzu 2023. urterako Estatuko Aurrekontu Orokorren Lege proiektuan Nafarroarako aurreikusitako inbertsioei buruz?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Uxue Barkos Berruezo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