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Raquel Garbayo Berdonces andreak aurkeztutako galdera, “Aste zuria” eskola kanpainako ikasleen kopuruak pandemia garaiko mailan mantentzeari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Kultura eta Kiroleko Batzordean izapidetzea.</w:t>
      </w:r>
    </w:p>
    <w:p>
      <w:pPr>
        <w:pStyle w:val="0"/>
        <w:suppressAutoHyphens w:val="false"/>
        <w:rPr>
          <w:rStyle w:val="1"/>
        </w:rPr>
      </w:pPr>
      <w:r>
        <w:rPr>
          <w:rStyle w:val="1"/>
        </w:rPr>
        <w:t xml:space="preserve">Iruñean, 2022ko azaroaren 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spacing w:val="1.919"/>
        </w:rPr>
      </w:pPr>
      <w:r>
        <w:rPr>
          <w:rStyle w:val="1"/>
          <w:spacing w:val="1.919"/>
        </w:rPr>
        <w:t xml:space="preserve">Nafarroako Gorteetako kide den eta Navarra Suma (NA+) talde parlamentarioari atxikita dagoen foru parlamentari Raquel Garbayo Berdonces andreak, Legebiltzarreko Erregelamenduan xedatutakoaren babesean, honako galdera hau aurkezten du, Nafarroako Gobernuko Kultura eta Kiroleko kontseilariak Kultura eta Kiroleko Batzordearen hurrengo bilkuran ahoz erantzun dezan:</w:t>
      </w:r>
    </w:p>
    <w:p>
      <w:pPr>
        <w:pStyle w:val="0"/>
        <w:suppressAutoHyphens w:val="false"/>
        <w:rPr>
          <w:rStyle w:val="1"/>
        </w:rPr>
      </w:pPr>
      <w:r>
        <w:rPr>
          <w:rStyle w:val="1"/>
        </w:rPr>
        <w:t xml:space="preserve">Zergatik jarraitzen du “Aste zuria” eskola kanpainan parte hartzen ahalko duten ikasleen kopuruak pandemia garaiko kopuru berean?</w:t>
      </w:r>
    </w:p>
    <w:p>
      <w:pPr>
        <w:pStyle w:val="0"/>
        <w:suppressAutoHyphens w:val="false"/>
        <w:rPr>
          <w:rStyle w:val="1"/>
        </w:rPr>
      </w:pPr>
      <w:r>
        <w:rPr>
          <w:rStyle w:val="1"/>
        </w:rPr>
        <w:t xml:space="preserve">Iruñean, 2022ko urriaren 27an</w:t>
      </w:r>
    </w:p>
    <w:p>
      <w:pPr>
        <w:pStyle w:val="0"/>
        <w:suppressAutoHyphens w:val="false"/>
        <w:rPr>
          <w:rStyle w:val="1"/>
          <w:spacing w:val="-1.919"/>
        </w:rPr>
      </w:pPr>
      <w:r>
        <w:rPr>
          <w:rStyle w:val="1"/>
          <w:spacing w:val="-1.919"/>
        </w:rPr>
        <w:t xml:space="preserve">Foru parlamentaria: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