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abenduaren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galdera, Nafarroako 2019-2025 Desgaitasun Plana onetsi zenetik, aldi baterako egoitzako eta tarteko beste egitura batzuetako zerbitzuen zorroa definitzeari eta osasun arloko laguntza anbulatorioa edo etxebizitzan jaso ezin duten erabiltzaileen beharrizan soziosanitarioen estaldura bermatzeko baliabideak planifikatzeari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abenduaren 12an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Jorge Esparza Garrido jaunak, Legebiltzarraren Erregelamenduan ezarritakoaren babesean, galdera hauek aurkezten ditu, idatziz erantzun dakizkion:</w:t>
      </w:r>
    </w:p>
    <w:p>
      <w:pPr>
        <w:pStyle w:val="0"/>
        <w:suppressAutoHyphens w:val="false"/>
        <w:rPr>
          <w:rStyle w:val="1"/>
        </w:rPr>
      </w:pPr>
      <w:r>
        <w:rPr>
          <w:rStyle w:val="1"/>
        </w:rPr>
        <w:t xml:space="preserve">1.- Nafarroako 2019-2023 Desgaitasun Plana onetsi zenetik, aldi baterako egoitzako eta tarteko beste egitura batzuetako zerbitzuen zorroa definitu al da eta osasun arloko laguntza anbulatorioa edo etxebizitzan jaso ezin duten erabiltzaileen beharrizan soziosanitarioen estaldura bermatzeko baliabideak planifikatu al dira?</w:t>
      </w:r>
    </w:p>
    <w:p>
      <w:pPr>
        <w:pStyle w:val="0"/>
        <w:suppressAutoHyphens w:val="false"/>
        <w:rPr>
          <w:rStyle w:val="1"/>
        </w:rPr>
      </w:pPr>
      <w:r>
        <w:rPr>
          <w:rStyle w:val="1"/>
        </w:rPr>
        <w:t xml:space="preserve">2.- Nola eta noiz?</w:t>
      </w:r>
    </w:p>
    <w:p>
      <w:pPr>
        <w:pStyle w:val="0"/>
        <w:suppressAutoHyphens w:val="false"/>
        <w:rPr>
          <w:rStyle w:val="1"/>
        </w:rPr>
      </w:pPr>
      <w:r>
        <w:rPr>
          <w:rStyle w:val="1"/>
        </w:rPr>
        <w:t xml:space="preserve">Iruñean, 2022ko abenduaren 7an</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