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galdera, joko-adikzioa duten pertsonak Nafarroan artatzeko Osasun mentaleko sare publikoak dituen baliabide material eta ekonomikoei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 andreak, Legebiltzarreko Erregelamenduaren 14.2 artikuluan ezarritakoaren babesean, honako galdera hau egin du, Nafarroako Gobernuak idatziz erantzun dezan:</w:t>
      </w:r>
    </w:p>
    <w:p>
      <w:pPr>
        <w:pStyle w:val="0"/>
        <w:suppressAutoHyphens w:val="false"/>
        <w:rPr>
          <w:rStyle w:val="1"/>
          <w:spacing w:val="-0.961"/>
        </w:rPr>
      </w:pPr>
      <w:r>
        <w:rPr>
          <w:rStyle w:val="1"/>
          <w:spacing w:val="-0.961"/>
        </w:rPr>
        <w:t xml:space="preserve">Ausazko jokoen industria mozkinen errekorrak hausten ari den heinean, ludopatiaren intzidentzia ere handituz doa gure gizartean. Bereziki kezkagarria da jokoan hasteko adina, 15 urtekoa baita online modalitatean, eta 14,6 urtekoa presentzialean. Hori dio Drogen eta Adikzioen Espainiako Behatokiaren Portaera Adikzioei buruzko Urteroko Txostenak. Txosten horren arabera, 15 urtetik 64 urtera bitarteko herritarren % 64,2k jokatu dute diruarekin (modu presentzialean, online edo bi moduetan), eta, aldiz, 14 urtetik 18 urtera bitarteko adingabeen kasuan, 2021. urtean diruarekin jokatu zuen % 20,1ek, hau da, bostetik batek.</w:t>
      </w:r>
    </w:p>
    <w:p>
      <w:pPr>
        <w:pStyle w:val="0"/>
        <w:suppressAutoHyphens w:val="false"/>
        <w:rPr>
          <w:rStyle w:val="1"/>
        </w:rPr>
      </w:pPr>
      <w:r>
        <w:rPr>
          <w:rStyle w:val="1"/>
        </w:rPr>
        <w:t xml:space="preserve">Txosten horretan ludopatiak populazio osoan duen intzidentziari buruz ateratako ondorioak Nafarroara ekarrita, Nafarroan 15 urtetik 65 urtera bitarteko 2.500 bat pertsonak izanen luke jokoak eragindako balizko nahasmenduren bat.</w:t>
      </w:r>
    </w:p>
    <w:p>
      <w:pPr>
        <w:pStyle w:val="0"/>
        <w:suppressAutoHyphens w:val="false"/>
        <w:rPr>
          <w:rStyle w:val="1"/>
        </w:rPr>
      </w:pPr>
      <w:r>
        <w:rPr>
          <w:rStyle w:val="1"/>
        </w:rPr>
        <w:t xml:space="preserve">Bestalde, 2021ean, egoitza Nafarroan zuten 639 pertsona zeuden Kontsumo Ministerioaren Jokoa Arautzeko Zuzendaritza Nagusiaren autodebekatutakoen erregistroan izena emanda, eta, aurreko urtearekin alderatuta, % 20,33ko igoera da hori. Jokoarekin arazoa dutenaz erabat jabetzen diren pertsonak dira horiek.</w:t>
      </w:r>
    </w:p>
    <w:p>
      <w:pPr>
        <w:pStyle w:val="0"/>
        <w:suppressAutoHyphens w:val="false"/>
        <w:rPr>
          <w:rStyle w:val="1"/>
        </w:rPr>
      </w:pPr>
      <w:r>
        <w:rPr>
          <w:rStyle w:val="1"/>
        </w:rPr>
        <w:t xml:space="preserve">Aralar elkarteak 100 bat kasu artatzen ditu urteko. Sare publikoan, Osasun Departamentuaren osasun mentalari buruzko memoriaren arabera, 50 kasu diagnostikatu ziren 2018an, eta 38 kasu 2019an; urte horiei buruzkoak dira, hain zuzen ere, argitaratutako azken datuak. Txosten horietan aipatzen da joko patologikoagatik sare publikoan tratamendua jasotzen duten pertsonen kopurua 75ekoa izan zela 2018an, eta 72koa 2019an.</w:t>
      </w:r>
    </w:p>
    <w:p>
      <w:pPr>
        <w:pStyle w:val="0"/>
        <w:suppressAutoHyphens w:val="false"/>
        <w:rPr>
          <w:rStyle w:val="1"/>
        </w:rPr>
      </w:pPr>
      <w:r>
        <w:rPr>
          <w:rStyle w:val="1"/>
        </w:rPr>
        <w:t xml:space="preserve">Ludopatiaren alorreko laguntzan eta prebentzioan diharduten gizarte-entitateek azpimarratzen dute osasunaren alorreko, oinarrizko osasun-laguntzako, gizarte-zerbitzuetako eta beste gizarte-entitate batzuetako langileek bideratutako gero eta kasu gehiago artatzen dituztela.</w:t>
      </w:r>
    </w:p>
    <w:p>
      <w:pPr>
        <w:pStyle w:val="0"/>
        <w:suppressAutoHyphens w:val="false"/>
        <w:rPr>
          <w:rStyle w:val="1"/>
        </w:rPr>
      </w:pPr>
      <w:r>
        <w:rPr>
          <w:rStyle w:val="1"/>
        </w:rPr>
        <w:t xml:space="preserve">Lehen esandakoagatik guztiagatik, Nafarroako Gobernuari galdetzen diogu zer baliabide material eta ekonomiko dituen osasun mentaleko sare publikoak Nafarroan joko-adikzioa duten pertsonak artatzeko, eta ea baliabide horiek baliabide espezializatuak diren, eta zenbat pertsona artatu diren azken urtean.</w:t>
      </w:r>
    </w:p>
    <w:p>
      <w:pPr>
        <w:pStyle w:val="0"/>
        <w:suppressAutoHyphens w:val="false"/>
        <w:rPr>
          <w:rStyle w:val="1"/>
        </w:rPr>
      </w:pPr>
      <w:r>
        <w:rPr>
          <w:rStyle w:val="1"/>
        </w:rPr>
        <w:t xml:space="preserve">Iruñean, 2022ko abenduaren 22an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