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16an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Antonio Javier Lecumberri Urabayen jaunak aurkezturiko mozioa, zeinaren bidez Nafarroako Gobernua premiatzen baita energia berriztagarria sortzeko azpiegituren instalazioa bizkortu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2023ko urtarrilaren 16an</w:t>
      </w:r>
    </w:p>
    <w:p>
      <w:pPr>
        <w:pStyle w:val="0"/>
        <w:suppressAutoHyphens w:val="false"/>
        <w:rPr>
          <w:rStyle w:val="1"/>
        </w:rPr>
      </w:pPr>
      <w:r>
        <w:rPr>
          <w:rStyle w:val="1"/>
          <w:caps w:val="true"/>
        </w:rPr>
        <w:t xml:space="preserve">L</w:t>
      </w:r>
      <w:r>
        <w:rPr>
          <w:rStyle w:val="1"/>
        </w:rPr>
        <w:t xml:space="preserve">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parlamentarioari axikitako foru parlamentari Javier Lecumberri Urabayen jaunak, Legebiltzarreko Erregelamenduan ezarritakoaren babesean, honako mozio hau aurkezten du, 2023ko urtarrilaren 19ko Osoko Bilkuran eztabaidatu eta bozkatzeko. Horren bidez, Nafarroako Gobernua premiatzen da energia berriztagarria sortzeko azpiegituren instalazioa bizkortu dezan.</w:t>
      </w:r>
    </w:p>
    <w:p>
      <w:pPr>
        <w:pStyle w:val="0"/>
        <w:suppressAutoHyphens w:val="false"/>
        <w:rPr>
          <w:rStyle w:val="1"/>
        </w:rPr>
      </w:pPr>
      <w:r>
        <w:rPr>
          <w:rStyle w:val="1"/>
        </w:rPr>
        <w:t xml:space="preserve">Une honetan inork ez du zalantzan jartzen klima-aldaketaren prozesua lehengoratzeko premiazko beharra; izan ere,prozesu horren ondorioak oso kaltegarriak eta arriskutsuak dira gizarte gisa bizirauteko.</w:t>
      </w:r>
    </w:p>
    <w:p>
      <w:pPr>
        <w:pStyle w:val="0"/>
        <w:suppressAutoHyphens w:val="false"/>
        <w:rPr>
          <w:rStyle w:val="1"/>
        </w:rPr>
      </w:pPr>
      <w:r>
        <w:rPr>
          <w:rStyle w:val="1"/>
        </w:rPr>
        <w:t xml:space="preserve">Eztabaidaezina da klima-aldaketaren aurkako borrokarako tresna nagusia eredu energetikoaren errotiko aldaketa dela, energia berriztagarrien garapenaren eta erabileraren bidez eta erregai fosil kutsatzaileen desagerpenaren bidez.</w:t>
      </w:r>
    </w:p>
    <w:p>
      <w:pPr>
        <w:pStyle w:val="0"/>
        <w:suppressAutoHyphens w:val="false"/>
        <w:rPr>
          <w:rStyle w:val="1"/>
        </w:rPr>
      </w:pPr>
      <w:r>
        <w:rPr>
          <w:rStyle w:val="1"/>
        </w:rPr>
        <w:t xml:space="preserve">Eredu aldaketa hori, trantsizio energetikoa izenekoa, planeta osoan sustatu beharrekoa da lehenbailehen eta, horretaz gain, dakartzan eraldaketa ekonomiko eta sozialen arloko erronka handiei ekin behar zaie, trantsizioa justua eta orekatua izan dadin.</w:t>
      </w:r>
    </w:p>
    <w:p>
      <w:pPr>
        <w:pStyle w:val="0"/>
        <w:suppressAutoHyphens w:val="false"/>
        <w:rPr>
          <w:rStyle w:val="1"/>
        </w:rPr>
      </w:pPr>
      <w:r>
        <w:rPr>
          <w:rStyle w:val="1"/>
        </w:rPr>
        <w:t xml:space="preserve">Sozialistentzat lehentasuna da energia berriztagarrien parke indartsuen diseinua eta ezarpena, bai eta autokontsumorako gertuko instalazio xikiena ere.</w:t>
      </w:r>
    </w:p>
    <w:p>
      <w:pPr>
        <w:pStyle w:val="0"/>
        <w:suppressAutoHyphens w:val="false"/>
        <w:rPr>
          <w:rStyle w:val="1"/>
        </w:rPr>
      </w:pPr>
      <w:r>
        <w:rPr>
          <w:rStyle w:val="1"/>
        </w:rPr>
        <w:t xml:space="preserve">Halaber, ezinbestekoa da garraio elektrikorako azpiegitura nahikoak izatea, gure sarearen konexioa ziurtatuko dutenak eta ahalbidetuko dutenak bai soberakinak penintsulako beste lurralde batzuetara edo Europara esportatzea, bai elektrizitatea inportatzea eguzki-irradiazio edo potentzia eoliko baxuko uneetan, hau da, ekoizpena defizitarioa denean.</w:t>
      </w:r>
    </w:p>
    <w:p>
      <w:pPr>
        <w:pStyle w:val="0"/>
        <w:suppressAutoHyphens w:val="false"/>
        <w:rPr>
          <w:rStyle w:val="1"/>
        </w:rPr>
      </w:pPr>
      <w:r>
        <w:rPr>
          <w:rStyle w:val="1"/>
        </w:rPr>
        <w:t xml:space="preserve">Hori guztia diseinatu behar da ingurumenarekiko ezinbesteko errespetuarekin, ekonomia ez-kutsatzaile eta jasangarri baterantz gerturatuko gaituen eraldaketa sozioekonomikorako eredu baten bidez.</w:t>
      </w:r>
    </w:p>
    <w:p>
      <w:pPr>
        <w:pStyle w:val="0"/>
        <w:suppressAutoHyphens w:val="false"/>
        <w:rPr>
          <w:rStyle w:val="1"/>
        </w:rPr>
      </w:pPr>
      <w:r>
        <w:rPr>
          <w:rStyle w:val="1"/>
        </w:rPr>
        <w:t xml:space="preserve">Horrekin lotuta, Espainiako Gobernuak abenduaren 27an onetsitako 20/2022 Errege Lege-dekretuaren 22. artikuluan aldi baterako prozedura bat ezartzen da, salbuespenezkoa, energia-iturri berriztagarrietatik energia elektrikoa sortzeko instalazioen proiektuak izapidetzeko, proiektu horien garapena erraztu eta arintzeko xedez.</w:t>
      </w:r>
    </w:p>
    <w:p>
      <w:pPr>
        <w:pStyle w:val="0"/>
        <w:suppressAutoHyphens w:val="false"/>
        <w:rPr>
          <w:rStyle w:val="1"/>
        </w:rPr>
      </w:pPr>
      <w:r>
        <w:rPr>
          <w:rStyle w:val="1"/>
        </w:rPr>
        <w:t xml:space="preserve">PSNk uste du Nafarroak, lurralde anitza, eguzkitsua eta haizetsua izanda, baduela aukera energia berriztagarrien bitartez gure beharrizan guztiak asetzeko adina energia sortzeko kanpoko iturrien edo erregai fosil kutsatzaileetatik eratorritako energien mende egon gabe.</w:t>
      </w:r>
    </w:p>
    <w:p>
      <w:pPr>
        <w:pStyle w:val="0"/>
        <w:suppressAutoHyphens w:val="false"/>
        <w:rPr>
          <w:rStyle w:val="1"/>
        </w:rPr>
      </w:pPr>
      <w:r>
        <w:rPr>
          <w:rStyle w:val="1"/>
        </w:rPr>
        <w:t xml:space="preserve">Horregatik guztiagatik, sozialisten talde parlamentarioak honako erabaki proposamen hau aurkezten du:</w:t>
      </w:r>
    </w:p>
    <w:p>
      <w:pPr>
        <w:pStyle w:val="0"/>
        <w:suppressAutoHyphens w:val="false"/>
        <w:rPr>
          <w:rStyle w:val="1"/>
        </w:rPr>
      </w:pPr>
      <w:r>
        <w:rPr>
          <w:rStyle w:val="1"/>
        </w:rPr>
        <w:t xml:space="preserve">1.- Nafarroako Parlamentuak Nafarroako Gobernua premiatzen du inplikaturiko departamentuek posible eta beharrezko diren zuzemen guztiak egin ditzaten gure energia sorkuntzarako sistemaren ezinbesteko eta premiazko eraldaketa ahalbidetzeko beharrezkoak diren azpiegituren ezarpena arintzeko Nafarroan.</w:t>
      </w:r>
    </w:p>
    <w:p>
      <w:pPr>
        <w:pStyle w:val="0"/>
        <w:suppressAutoHyphens w:val="false"/>
        <w:rPr>
          <w:rStyle w:val="1"/>
        </w:rPr>
      </w:pPr>
      <w:r>
        <w:rPr>
          <w:rStyle w:val="1"/>
        </w:rPr>
        <w:t xml:space="preserve">Iruñean, 2023ko urtarrilaren 12an</w:t>
      </w:r>
    </w:p>
    <w:p>
      <w:pPr>
        <w:pStyle w:val="0"/>
        <w:suppressAutoHyphens w:val="false"/>
        <w:rPr>
          <w:rStyle w:val="1"/>
        </w:rPr>
      </w:pPr>
      <w:r>
        <w:rPr>
          <w:rStyle w:val="1"/>
        </w:rPr>
        <w:t xml:space="preserve">Foru parlamentaria: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