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CCA1" w14:textId="7499A08A" w:rsidR="008F5C91" w:rsidRDefault="00AB77E9">
      <w:pPr>
        <w:spacing w:after="331"/>
        <w:ind w:left="-5" w:right="0"/>
      </w:pPr>
      <w:r>
        <w:t xml:space="preserve">Navarra Suma talde parlamentarioari atxikita dagoen foru parlamentari Cristina Ibarrola </w:t>
      </w:r>
      <w:proofErr w:type="spellStart"/>
      <w:r>
        <w:t>Guillén</w:t>
      </w:r>
      <w:proofErr w:type="spellEnd"/>
      <w:r>
        <w:t xml:space="preserve"> andreak idatzizko galdera aurkeztu du (10-22/PES-00298), zeinaren bidez informazio hau eskatzen baitu: “Zer dokumentaziotan oinarritu duzu joan den irailaren 27ko Legebiltzarreko agerraldian egin zenuen adierazpena, esan ahal izateko 2010. eta 2014. urteen artean </w:t>
      </w:r>
      <w:r>
        <w:rPr>
          <w:b/>
          <w:bCs/>
        </w:rPr>
        <w:t>aukera zegoela prestakuntza zuten eta lanerako prest zeuden profesionalak kontratatzeko</w:t>
      </w:r>
      <w:r>
        <w:t>?”. Hona Nafarroako Gobernuko Osasuneko kontseilariak ematen dion informazioa:</w:t>
      </w:r>
    </w:p>
    <w:p w14:paraId="7A991773" w14:textId="77777777" w:rsidR="008F5C91" w:rsidRDefault="00AB77E9">
      <w:pPr>
        <w:ind w:left="-5" w:right="0"/>
      </w:pPr>
      <w:r>
        <w:t>Iragan irailaren 27ko agerraldi horretan egindako adierazpenek erreferentzia egiten zioten Oinarrizko Osasun Laguntzako osasun profesionalen defizit egiturazko eta orokorrari. Egoera hori ez dugu autonomia erkidegoan bakarrik, Estatu osoan baino, eta hainbat azterlan eta txostenetan jaso da haren berri; esaterako, medikuntzako espezialisten 2021-2035 aldirako eskaintzari eta beharrari buruz Osasun Ministerioak egindako azken txostenean:</w:t>
      </w:r>
    </w:p>
    <w:p w14:paraId="5E25843F" w14:textId="77777777" w:rsidR="008F5C91" w:rsidRDefault="00286977">
      <w:pPr>
        <w:spacing w:after="0" w:line="289" w:lineRule="auto"/>
        <w:ind w:left="0" w:right="0" w:firstLine="0"/>
        <w:jc w:val="left"/>
      </w:pPr>
      <w:hyperlink r:id="rId4">
        <w:r w:rsidR="00AB77E9">
          <w:rPr>
            <w:color w:val="0563C1"/>
            <w:u w:val="single" w:color="0563C1"/>
          </w:rPr>
          <w:t xml:space="preserve">https://www.sanidad.gob.es/profesionales/formacion/necesidadEspecialistas/do </w:t>
        </w:r>
      </w:hyperlink>
      <w:hyperlink r:id="rId5">
        <w:r w:rsidR="00AB77E9">
          <w:rPr>
            <w:color w:val="0563C1"/>
            <w:u w:val="single" w:color="0563C1"/>
          </w:rPr>
          <w:t>c/2022Estudio_Oferta_Necesidad_Especialistas_Medicos_2021_2035V3.pdf</w:t>
        </w:r>
      </w:hyperlink>
      <w:hyperlink r:id="rId6">
        <w:r w:rsidR="00AB77E9">
          <w:t xml:space="preserve"> </w:t>
        </w:r>
      </w:hyperlink>
      <w:r w:rsidR="00AB77E9">
        <w:t xml:space="preserve">    </w:t>
      </w:r>
    </w:p>
    <w:p w14:paraId="5D53DE27" w14:textId="77777777" w:rsidR="008F5C91" w:rsidRDefault="00AB77E9" w:rsidP="00AB77E9">
      <w:pPr>
        <w:spacing w:after="612"/>
        <w:ind w:left="0" w:right="0" w:firstLine="0"/>
      </w:pPr>
      <w:r>
        <w:t xml:space="preserve">Gainerako informazioa agerraldian bertan eman nuen. </w:t>
      </w:r>
    </w:p>
    <w:p w14:paraId="757E5DB3" w14:textId="47BB44CA" w:rsidR="008F5C91" w:rsidRDefault="00AB77E9">
      <w:pPr>
        <w:spacing w:after="664"/>
        <w:ind w:left="-5" w:right="0"/>
      </w:pPr>
      <w:r>
        <w:t>Hori guztia jakinarazten dizut, Nafarroako Parlamentuko Erregelamenduaren 194. artikuluan xedatutakoa betez.</w:t>
      </w:r>
    </w:p>
    <w:p w14:paraId="0BDD8C93" w14:textId="77777777" w:rsidR="008F5C91" w:rsidRDefault="00AB77E9">
      <w:pPr>
        <w:spacing w:after="689" w:line="265" w:lineRule="auto"/>
        <w:ind w:left="11" w:right="0"/>
        <w:jc w:val="center"/>
      </w:pPr>
      <w:r>
        <w:t>Iruñean, 2022ko urriaren 28an</w:t>
      </w:r>
    </w:p>
    <w:p w14:paraId="0993BB0B" w14:textId="77777777" w:rsidR="00AB77E9" w:rsidRPr="00AB77E9" w:rsidRDefault="00AB77E9" w:rsidP="00AB77E9">
      <w:pPr>
        <w:spacing w:after="0" w:line="360" w:lineRule="auto"/>
        <w:ind w:left="0" w:right="0" w:firstLine="0"/>
        <w:jc w:val="left"/>
        <w:rPr>
          <w:rFonts w:eastAsia="Times New Roman"/>
          <w:color w:val="auto"/>
          <w:sz w:val="22"/>
        </w:rPr>
      </w:pPr>
      <w:bookmarkStart w:id="0" w:name="_Hlk118820249"/>
      <w:r>
        <w:rPr>
          <w:color w:val="auto"/>
          <w:sz w:val="22"/>
        </w:rPr>
        <w:t xml:space="preserve">Osasuneko kontseilaria: Santos </w:t>
      </w:r>
      <w:proofErr w:type="spellStart"/>
      <w:r>
        <w:rPr>
          <w:color w:val="auto"/>
          <w:sz w:val="22"/>
        </w:rPr>
        <w:t>Induráin</w:t>
      </w:r>
      <w:proofErr w:type="spellEnd"/>
      <w:r>
        <w:rPr>
          <w:color w:val="auto"/>
          <w:sz w:val="22"/>
        </w:rPr>
        <w:t xml:space="preserve"> Orduna</w:t>
      </w:r>
    </w:p>
    <w:bookmarkEnd w:id="0"/>
    <w:p w14:paraId="72BA12CA" w14:textId="5B0FD60E" w:rsidR="008F5C91" w:rsidRDefault="008F5C91" w:rsidP="00AB77E9">
      <w:pPr>
        <w:spacing w:after="689" w:line="265" w:lineRule="auto"/>
        <w:ind w:left="11" w:right="564"/>
        <w:jc w:val="center"/>
      </w:pPr>
    </w:p>
    <w:sectPr w:rsidR="008F5C91">
      <w:pgSz w:w="11900" w:h="16840"/>
      <w:pgMar w:top="1440" w:right="1700" w:bottom="144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91"/>
    <w:rsid w:val="00286977"/>
    <w:rsid w:val="008F5C91"/>
    <w:rsid w:val="00AB77E9"/>
    <w:rsid w:val="00B93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E66"/>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3" w:line="287" w:lineRule="auto"/>
      <w:ind w:left="10" w:right="8"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idad.gob.es/profesionales/formacion/necesidadEspecialistas/doc/2022Estudio_Oferta_Necesidad_Especialistas_Medicos_2021_2035V3.pdf" TargetMode="External"/><Relationship Id="rId5" Type="http://schemas.openxmlformats.org/officeDocument/2006/relationships/hyperlink" Target="https://www.sanidad.gob.es/profesionales/formacion/necesidadEspecialistas/doc/2022Estudio_Oferta_Necesidad_Especialistas_Medicos_2021_2035V3.pdf" TargetMode="External"/><Relationship Id="rId4" Type="http://schemas.openxmlformats.org/officeDocument/2006/relationships/hyperlink" Target="https://www.sanidad.gob.es/profesionales/formacion/necesidadEspecialistas/doc/2022Estudio_Oferta_Necesidad_Especialistas_Medicos_2021_2035V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1563</Characters>
  <Application>Microsoft Office Word</Application>
  <DocSecurity>0</DocSecurity>
  <Lines>13</Lines>
  <Paragraphs>3</Paragraphs>
  <ScaleCrop>false</ScaleCrop>
  <Company>Hewlett-Packard Company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2022-11-08T16:21:00Z</dcterms:created>
  <dcterms:modified xsi:type="dcterms:W3CDTF">2023-01-04T11:07:00Z</dcterms:modified>
</cp:coreProperties>
</file>