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premiazko familietan adingabeen balorazio integrala egiteko programa abian jartzeko Gizain fundazioan diren langileei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Garridok, Legebiltzarraren Erregelamenduan ezarritakoaren babesean, galdera hauek aurkeztu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Hasiera batean, zenbat pertsona subrogatu zituen Gizain Fundazioak Premiazko familietan adingabeen balorazio integrala egiteko programa abian jartzeko?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Gaur egun, Fundazioan zenbat pertsona ari dira lanean Premiazko familietan adingabeen balorazio integrala egiteko programari lotuta?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