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sobre la guerra y sus consecuencias, aprobada por el Pleno del Parlamento de Navarra en sesión celebrada el día 16 de febrero de 2023, cuyo texto se inserta a continuación:</w:t>
      </w:r>
    </w:p>
    <w:p>
      <w:pPr>
        <w:pStyle w:val="0"/>
        <w:suppressAutoHyphens w:val="false"/>
        <w:rPr>
          <w:rStyle w:val="1"/>
        </w:rPr>
      </w:pPr>
      <w:r>
        <w:rPr>
          <w:rStyle w:val="1"/>
        </w:rPr>
        <w:t xml:space="preserve">"El Parlamento de Navarra rechaza las guerras como método para solucionar los conflictos. </w:t>
      </w:r>
    </w:p>
    <w:p>
      <w:pPr>
        <w:pStyle w:val="0"/>
        <w:suppressAutoHyphens w:val="false"/>
        <w:rPr>
          <w:rStyle w:val="1"/>
        </w:rPr>
      </w:pPr>
      <w:r>
        <w:rPr>
          <w:rStyle w:val="1"/>
        </w:rPr>
        <w:t xml:space="preserve">El Parlamento de Navarra denuncia las violaciones de derechos humanos, sea cual fuere su procedencia y en especial las violaciones de los cuerpos de las mujeres, niñas y su utilización como arma de guerra. </w:t>
      </w:r>
    </w:p>
    <w:p>
      <w:pPr>
        <w:pStyle w:val="0"/>
        <w:suppressAutoHyphens w:val="false"/>
        <w:rPr>
          <w:rStyle w:val="1"/>
        </w:rPr>
      </w:pPr>
      <w:r>
        <w:rPr>
          <w:rStyle w:val="1"/>
        </w:rPr>
        <w:t xml:space="preserve">El Parlamento de Navarra apoya los esfuerzos dirigidos a promover un cese del fuego y a entablar negociaciones. </w:t>
      </w:r>
    </w:p>
    <w:p>
      <w:pPr>
        <w:pStyle w:val="0"/>
        <w:suppressAutoHyphens w:val="false"/>
        <w:rPr>
          <w:rStyle w:val="1"/>
        </w:rPr>
      </w:pPr>
      <w:r>
        <w:rPr>
          <w:rStyle w:val="1"/>
        </w:rPr>
        <w:t xml:space="preserve">El Parlamento de Navarra acoge a quienes huyen de las guerras y de sus consecuencias con independencia de su procedencia o religión. </w:t>
      </w:r>
    </w:p>
    <w:p>
      <w:pPr>
        <w:pStyle w:val="0"/>
        <w:suppressAutoHyphens w:val="false"/>
        <w:rPr>
          <w:rStyle w:val="1"/>
        </w:rPr>
      </w:pPr>
      <w:r>
        <w:rPr>
          <w:rStyle w:val="1"/>
        </w:rPr>
        <w:t xml:space="preserve">El Parlamento de Navarra apoya las movilizaciones en el primer aniversario del comienzo de la actual guerra en Ucrania. </w:t>
      </w:r>
    </w:p>
    <w:p>
      <w:pPr>
        <w:pStyle w:val="0"/>
        <w:suppressAutoHyphens w:val="false"/>
        <w:rPr>
          <w:rStyle w:val="1"/>
        </w:rPr>
      </w:pPr>
      <w:r>
        <w:rPr>
          <w:rStyle w:val="1"/>
        </w:rPr>
        <w:t xml:space="preserve">El Parlamento de Navarra insta al Gobierno de Navarra a redirigir los esfuerzos a luchar contra el “cambio climático” y promocionar una justicia ecosocial global".</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