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EC1A" w14:textId="77777777" w:rsidR="001227B5" w:rsidRDefault="001227B5" w:rsidP="00A929EB">
      <w:pPr>
        <w:jc w:val="both"/>
        <w:rPr>
          <w:rFonts w:ascii="Arial" w:hAnsi="Arial" w:cs="Arial"/>
          <w:sz w:val="20"/>
          <w:szCs w:val="20"/>
        </w:rPr>
      </w:pPr>
    </w:p>
    <w:p w14:paraId="68DECEB2" w14:textId="25B19A6A" w:rsidR="00BB7E12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Navarra Suma talde parlamentarioari atxikitako foru parlamentari Cristina Ibarrola Guillén andreak galdera egin du</w:t>
      </w:r>
      <w:r>
        <w:rPr>
          <w:sz w:val="20"/>
          <w:i/>
          <w:iCs/>
          <w:rFonts w:ascii="Arial" w:hAnsi="Arial"/>
        </w:rPr>
        <w:t xml:space="preserve"> pandemian zehar maskaren balizko erosketetarako egindako kontaktuei</w:t>
      </w:r>
      <w:r>
        <w:rPr>
          <w:sz w:val="20"/>
          <w:rFonts w:ascii="Arial" w:hAnsi="Arial"/>
        </w:rPr>
        <w:t xml:space="preserve"> buruz (10-22/PES-0243). Hona Nafarroako Gobernuko lehendakariak ematen duen informazioa:</w:t>
      </w:r>
    </w:p>
    <w:p w14:paraId="46AC74DB" w14:textId="34E3526E" w:rsidR="006B79D3" w:rsidRDefault="00DA3441" w:rsidP="00627C6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Nafarroako Foru Komunitateko Administrazioan hornidura-unitate ugari daude, eta horiek maskara eta bestelako NBE mota batzuen enpresa eta hornitzaile askorekin jarri ziren kontaktuan.</w:t>
      </w:r>
      <w:r>
        <w:rPr>
          <w:sz w:val="20"/>
          <w:rFonts w:ascii="Arial" w:hAnsi="Arial"/>
        </w:rPr>
        <w:t xml:space="preserve"> </w:t>
      </w:r>
    </w:p>
    <w:p w14:paraId="610BC881" w14:textId="77777777" w:rsidR="00DD0663" w:rsidRDefault="006B79D3" w:rsidP="006B79D3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Kontaktu horiek hainbat modutan egin ziren.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Baliteke batzuk idatziz egin izana eta beste batzuk, berriz, ahoz; ez dago egindako kontaktu guztiak biltzen dituen dokumenturik, eta horregatik ezin dira zenbatu eta ezin zaie erantzun zehatz bat eman parlamentariak egindako galderei.</w:t>
      </w:r>
      <w:r>
        <w:rPr>
          <w:sz w:val="20"/>
          <w:rFonts w:ascii="Arial" w:hAnsi="Arial"/>
        </w:rPr>
        <w:t xml:space="preserve"> </w:t>
      </w:r>
    </w:p>
    <w:p w14:paraId="1C17D9A1" w14:textId="545D0C19" w:rsidR="00F9627D" w:rsidRDefault="00F9627D" w:rsidP="006B79D3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Hori guztia jakinarazten dut, Nafarroako Parlamentuko Erregelamenduaren 194. artikuluan ezarritakoa betez.</w:t>
      </w:r>
      <w:r>
        <w:rPr>
          <w:sz w:val="20"/>
          <w:rFonts w:ascii="Arial" w:hAnsi="Arial"/>
        </w:rPr>
        <w:t xml:space="preserve"> </w:t>
      </w:r>
    </w:p>
    <w:p w14:paraId="219DDCE8" w14:textId="77777777" w:rsidR="001227B5" w:rsidRDefault="00A929EB" w:rsidP="00A929EB">
      <w:pPr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Iruñean, 2022ko urriaren 6an.</w:t>
      </w:r>
    </w:p>
    <w:p w14:paraId="1105A660" w14:textId="5C1BE314" w:rsidR="001227B5" w:rsidRDefault="00A929EB" w:rsidP="001227B5">
      <w:pPr>
        <w:jc w:val="center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Nafarroako lehendakaria: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María Chivite Navascués</w:t>
      </w:r>
    </w:p>
    <w:sectPr w:rsidR="001227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988A" w14:textId="77777777"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14:paraId="533A09C9" w14:textId="77777777"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9CF6" w14:textId="77777777"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14:paraId="105DE264" w14:textId="77777777"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21E4" w14:textId="64D43294" w:rsidR="003774FF" w:rsidRDefault="003774FF" w:rsidP="003774FF">
    <w:pPr>
      <w:pStyle w:val="Encabezado"/>
      <w:jc w:val="center"/>
    </w:pPr>
  </w:p>
  <w:p w14:paraId="20E21201" w14:textId="77777777" w:rsidR="003774FF" w:rsidRDefault="003774FF" w:rsidP="003774FF">
    <w:pPr>
      <w:pStyle w:val="Encabezado"/>
      <w:jc w:val="center"/>
    </w:pPr>
  </w:p>
  <w:p w14:paraId="1BD9729A" w14:textId="77777777" w:rsidR="003774FF" w:rsidRDefault="003774FF" w:rsidP="003774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821"/>
    <w:multiLevelType w:val="hybridMultilevel"/>
    <w:tmpl w:val="B2CA7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4FF"/>
    <w:rsid w:val="0009332B"/>
    <w:rsid w:val="000C330E"/>
    <w:rsid w:val="001227B5"/>
    <w:rsid w:val="00180698"/>
    <w:rsid w:val="00237AEC"/>
    <w:rsid w:val="00281B1D"/>
    <w:rsid w:val="002E2AE7"/>
    <w:rsid w:val="003774FF"/>
    <w:rsid w:val="00406E98"/>
    <w:rsid w:val="004179A3"/>
    <w:rsid w:val="00446C93"/>
    <w:rsid w:val="005128D8"/>
    <w:rsid w:val="00551631"/>
    <w:rsid w:val="005616FF"/>
    <w:rsid w:val="005729C8"/>
    <w:rsid w:val="00627C62"/>
    <w:rsid w:val="006B79D3"/>
    <w:rsid w:val="006C7519"/>
    <w:rsid w:val="0073699C"/>
    <w:rsid w:val="007453A6"/>
    <w:rsid w:val="00774639"/>
    <w:rsid w:val="00875CE2"/>
    <w:rsid w:val="008F1A57"/>
    <w:rsid w:val="00A02084"/>
    <w:rsid w:val="00A612CA"/>
    <w:rsid w:val="00A929EB"/>
    <w:rsid w:val="00AE76E2"/>
    <w:rsid w:val="00BB7E12"/>
    <w:rsid w:val="00C663C6"/>
    <w:rsid w:val="00CC2DD1"/>
    <w:rsid w:val="00DA3441"/>
    <w:rsid w:val="00DD0663"/>
    <w:rsid w:val="00E057F2"/>
    <w:rsid w:val="00F9627D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A012"/>
  <w15:docId w15:val="{8BF40818-E936-45DA-9AB0-6E0ED46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516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12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24</cp:revision>
  <cp:lastPrinted>2021-02-25T08:18:00Z</cp:lastPrinted>
  <dcterms:created xsi:type="dcterms:W3CDTF">2020-06-02T10:03:00Z</dcterms:created>
  <dcterms:modified xsi:type="dcterms:W3CDTF">2022-10-07T07:38:00Z</dcterms:modified>
  <cp:contentStatus/>
</cp:coreProperties>
</file>