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DC00" w14:textId="57E35B9B" w:rsidR="009E3409" w:rsidRDefault="009E3409">
      <w:pPr>
        <w:spacing w:after="574"/>
        <w:ind w:left="-5"/>
      </w:pPr>
      <w:r>
        <w:t xml:space="preserve">Urtarrilaren 18a</w:t>
      </w:r>
    </w:p>
    <w:p w14:paraId="33FC339A" w14:textId="719366E9" w:rsidR="00C91427" w:rsidRDefault="009E3409">
      <w:pPr>
        <w:spacing w:after="574"/>
        <w:ind w:left="-5"/>
      </w:pPr>
      <w:r>
        <w:t xml:space="preserve">Navarra Suma (NA+) talde parlamentarioari atxikitako foru parlamentari Ángel Ansa Echegaray jaunak </w:t>
      </w:r>
      <w:r>
        <w:rPr>
          <w:b/>
        </w:rPr>
        <w:t xml:space="preserve">idatziz erantzuteko galdera</w:t>
      </w:r>
      <w:r>
        <w:t xml:space="preserve"> egin du, 2021-2025 aldirako Nafarroako Zientzia, Teknologia eta Berrikuntza Planari buruzkoa (10-22/PES-00462). Hona Nafarroako Gobernuko Unibertsitateko, Berrikuntzako eta Eraldaketa Digitaleko kontseilariak horretaz ematen duen informazioa:</w:t>
      </w:r>
      <w:r>
        <w:t xml:space="preserve"> </w:t>
      </w:r>
    </w:p>
    <w:p w14:paraId="6D54607A" w14:textId="2D87E4CF" w:rsidR="00C91427" w:rsidRDefault="009E3409">
      <w:pPr>
        <w:spacing w:after="72"/>
        <w:ind w:left="-5"/>
      </w:pPr>
      <w:r>
        <w:t xml:space="preserve">2021-2025 aldirako Nafarroako Zientzia, Teknologia eta Berrikuntza Planerako aurreikusitako aurrekontua honako hau da:</w:t>
      </w:r>
    </w:p>
    <w:tbl>
      <w:tblPr>
        <w:tblStyle w:val="TableGrid"/>
        <w:tblW w:w="8720" w:type="dxa"/>
        <w:tblInd w:w="9" w:type="dxa"/>
        <w:tblCellMar>
          <w:top w:w="7" w:type="dxa"/>
          <w:left w:w="5" w:type="dxa"/>
          <w:bottom w:w="0" w:type="dxa"/>
          <w:right w:w="12" w:type="dxa"/>
        </w:tblCellMar>
        <w:tblLook w:val="04A0" w:firstRow="1" w:lastRow="0" w:firstColumn="1" w:lastColumn="0" w:noHBand="0" w:noVBand="1"/>
      </w:tblPr>
      <w:tblGrid>
        <w:gridCol w:w="4283"/>
        <w:gridCol w:w="726"/>
        <w:gridCol w:w="722"/>
        <w:gridCol w:w="721"/>
        <w:gridCol w:w="727"/>
        <w:gridCol w:w="722"/>
        <w:gridCol w:w="723"/>
        <w:gridCol w:w="96"/>
      </w:tblGrid>
      <w:tr w:rsidR="00C91427" w:rsidRPr="009E3409" w14:paraId="4A35FDA4" w14:textId="77777777" w:rsidTr="009E3409">
        <w:trPr>
          <w:trHeight w:val="385"/>
        </w:trPr>
        <w:tc>
          <w:tcPr>
            <w:tcW w:w="4283" w:type="dxa"/>
            <w:tcBorders>
              <w:top w:val="single" w:sz="3" w:space="0" w:color="000000"/>
              <w:left w:val="single" w:sz="3" w:space="0" w:color="000000"/>
              <w:bottom w:val="single" w:sz="3" w:space="0" w:color="000000"/>
              <w:right w:val="single" w:sz="6" w:space="0" w:color="000000"/>
            </w:tcBorders>
            <w:vAlign w:val="bottom"/>
          </w:tcPr>
          <w:p w14:paraId="590617BD" w14:textId="77777777" w:rsidR="00C91427" w:rsidRPr="009E3409" w:rsidRDefault="009E3409">
            <w:pPr>
              <w:spacing w:after="0" w:line="259" w:lineRule="auto"/>
              <w:ind w:left="48" w:firstLine="0"/>
              <w:jc w:val="left"/>
              <w:rPr>
                <w:sz w:val="18"/>
                <w:szCs w:val="18"/>
              </w:rPr>
            </w:pPr>
            <w:r>
              <w:rPr>
                <w:sz w:val="18"/>
              </w:rPr>
              <w:t xml:space="preserve"> </w:t>
            </w:r>
          </w:p>
        </w:tc>
        <w:tc>
          <w:tcPr>
            <w:tcW w:w="725" w:type="dxa"/>
            <w:tcBorders>
              <w:top w:val="double" w:sz="4" w:space="0" w:color="000000"/>
              <w:left w:val="single" w:sz="6" w:space="0" w:color="000000"/>
              <w:bottom w:val="single" w:sz="6" w:space="0" w:color="000000"/>
              <w:right w:val="nil"/>
            </w:tcBorders>
          </w:tcPr>
          <w:p w14:paraId="59C98B65" w14:textId="77777777" w:rsidR="00C91427" w:rsidRPr="009E3409" w:rsidRDefault="00C91427">
            <w:pPr>
              <w:spacing w:after="160" w:line="259" w:lineRule="auto"/>
              <w:ind w:left="0" w:firstLine="0"/>
              <w:jc w:val="left"/>
              <w:rPr>
                <w:sz w:val="18"/>
                <w:szCs w:val="18"/>
              </w:rPr>
            </w:pPr>
          </w:p>
        </w:tc>
        <w:tc>
          <w:tcPr>
            <w:tcW w:w="2170" w:type="dxa"/>
            <w:gridSpan w:val="3"/>
            <w:tcBorders>
              <w:top w:val="double" w:sz="4" w:space="0" w:color="000000"/>
              <w:left w:val="nil"/>
              <w:bottom w:val="single" w:sz="6" w:space="0" w:color="000000"/>
              <w:right w:val="nil"/>
            </w:tcBorders>
          </w:tcPr>
          <w:p w14:paraId="23F58473" w14:textId="77777777" w:rsidR="00C91427" w:rsidRPr="009E3409" w:rsidRDefault="009E3409">
            <w:pPr>
              <w:spacing w:after="0" w:line="259" w:lineRule="auto"/>
              <w:ind w:left="0" w:right="125" w:firstLine="0"/>
              <w:jc w:val="right"/>
              <w:rPr>
                <w:sz w:val="18"/>
                <w:szCs w:val="18"/>
              </w:rPr>
            </w:pPr>
            <w:r>
              <w:rPr>
                <w:b/>
                <w:sz w:val="18"/>
                <w:rFonts w:ascii="Calibri" w:hAnsi="Calibri"/>
              </w:rPr>
              <w:t xml:space="preserve">NAFARROAKO ZIENTZIA, TEKNOLOGIA ETA BERRIKUNTZA PLANAREN AURREKONTUA</w:t>
            </w:r>
            <w:r>
              <w:rPr>
                <w:b/>
                <w:sz w:val="18"/>
                <w:rFonts w:ascii="Calibri" w:hAnsi="Calibri"/>
              </w:rPr>
              <w:t xml:space="preserve"> </w:t>
            </w:r>
          </w:p>
        </w:tc>
        <w:tc>
          <w:tcPr>
            <w:tcW w:w="722" w:type="dxa"/>
            <w:tcBorders>
              <w:top w:val="double" w:sz="4" w:space="0" w:color="000000"/>
              <w:left w:val="nil"/>
              <w:bottom w:val="single" w:sz="6" w:space="0" w:color="000000"/>
              <w:right w:val="nil"/>
            </w:tcBorders>
          </w:tcPr>
          <w:p w14:paraId="1CE6F2B1" w14:textId="77777777" w:rsidR="00C91427" w:rsidRPr="009E3409" w:rsidRDefault="00C91427">
            <w:pPr>
              <w:spacing w:after="160" w:line="259" w:lineRule="auto"/>
              <w:ind w:left="0" w:firstLine="0"/>
              <w:jc w:val="left"/>
              <w:rPr>
                <w:sz w:val="18"/>
                <w:szCs w:val="18"/>
              </w:rPr>
            </w:pPr>
          </w:p>
        </w:tc>
        <w:tc>
          <w:tcPr>
            <w:tcW w:w="723" w:type="dxa"/>
            <w:tcBorders>
              <w:top w:val="double" w:sz="4" w:space="0" w:color="000000"/>
              <w:left w:val="nil"/>
              <w:bottom w:val="single" w:sz="6" w:space="0" w:color="000000"/>
              <w:right w:val="single" w:sz="6" w:space="0" w:color="000000"/>
            </w:tcBorders>
          </w:tcPr>
          <w:p w14:paraId="62F92BA4" w14:textId="77777777" w:rsidR="00C91427" w:rsidRPr="009E3409" w:rsidRDefault="00C91427">
            <w:pPr>
              <w:spacing w:after="160" w:line="259" w:lineRule="auto"/>
              <w:ind w:left="0" w:firstLine="0"/>
              <w:jc w:val="left"/>
              <w:rPr>
                <w:sz w:val="18"/>
                <w:szCs w:val="18"/>
              </w:rPr>
            </w:pPr>
          </w:p>
        </w:tc>
        <w:tc>
          <w:tcPr>
            <w:tcW w:w="96" w:type="dxa"/>
            <w:vMerge w:val="restart"/>
            <w:tcBorders>
              <w:top w:val="single" w:sz="3" w:space="0" w:color="000000"/>
              <w:left w:val="single" w:sz="6" w:space="0" w:color="000000"/>
              <w:bottom w:val="single" w:sz="3" w:space="0" w:color="000000"/>
              <w:right w:val="single" w:sz="3" w:space="0" w:color="000000"/>
            </w:tcBorders>
          </w:tcPr>
          <w:p w14:paraId="0C0C2D64" w14:textId="77777777" w:rsidR="00C91427" w:rsidRPr="009E3409" w:rsidRDefault="00C91427">
            <w:pPr>
              <w:spacing w:after="160" w:line="259" w:lineRule="auto"/>
              <w:ind w:left="0" w:firstLine="0"/>
              <w:jc w:val="left"/>
              <w:rPr>
                <w:sz w:val="18"/>
                <w:szCs w:val="18"/>
              </w:rPr>
            </w:pPr>
          </w:p>
        </w:tc>
      </w:tr>
      <w:tr w:rsidR="00C91427" w:rsidRPr="009E3409" w14:paraId="07689D2B" w14:textId="77777777" w:rsidTr="009E3409">
        <w:trPr>
          <w:trHeight w:val="369"/>
        </w:trPr>
        <w:tc>
          <w:tcPr>
            <w:tcW w:w="4283" w:type="dxa"/>
            <w:tcBorders>
              <w:top w:val="single" w:sz="3" w:space="0" w:color="000000"/>
              <w:left w:val="double" w:sz="3" w:space="0" w:color="000000"/>
              <w:bottom w:val="single" w:sz="4" w:space="0" w:color="000000"/>
              <w:right w:val="single" w:sz="6" w:space="0" w:color="000000"/>
            </w:tcBorders>
          </w:tcPr>
          <w:p w14:paraId="14504BC8" w14:textId="77777777" w:rsidR="00C91427" w:rsidRPr="009E3409" w:rsidRDefault="009E3409">
            <w:pPr>
              <w:spacing w:after="0" w:line="259" w:lineRule="auto"/>
              <w:ind w:left="48" w:firstLine="0"/>
              <w:jc w:val="left"/>
              <w:rPr>
                <w:sz w:val="18"/>
                <w:szCs w:val="18"/>
              </w:rPr>
            </w:pPr>
            <w:r>
              <w:rPr>
                <w:b/>
                <w:sz w:val="18"/>
                <w:rFonts w:ascii="Calibri" w:hAnsi="Calibri"/>
              </w:rPr>
              <w:t xml:space="preserve">2021-2025 aldirako Nafarroako Zientzia, Teknologia eta Berrikuntza Planaren aurrekontu globalaren estimazioa, milioi eurotan</w:t>
            </w:r>
            <w:r>
              <w:rPr>
                <w:b/>
                <w:sz w:val="18"/>
                <w:rFonts w:ascii="Calibri" w:hAnsi="Calibri"/>
              </w:rPr>
              <w:t xml:space="preserve"> </w:t>
            </w:r>
          </w:p>
        </w:tc>
        <w:tc>
          <w:tcPr>
            <w:tcW w:w="725" w:type="dxa"/>
            <w:tcBorders>
              <w:top w:val="single" w:sz="6" w:space="0" w:color="000000"/>
              <w:left w:val="single" w:sz="6" w:space="0" w:color="000000"/>
              <w:bottom w:val="single" w:sz="4" w:space="0" w:color="000000"/>
              <w:right w:val="single" w:sz="4" w:space="0" w:color="000000"/>
            </w:tcBorders>
          </w:tcPr>
          <w:p w14:paraId="6777EAE8" w14:textId="77777777" w:rsidR="00C91427" w:rsidRPr="009E3409" w:rsidRDefault="009E3409">
            <w:pPr>
              <w:spacing w:after="0" w:line="259" w:lineRule="auto"/>
              <w:ind w:left="5" w:firstLine="0"/>
              <w:jc w:val="center"/>
              <w:rPr>
                <w:sz w:val="18"/>
                <w:szCs w:val="18"/>
              </w:rPr>
            </w:pPr>
            <w:r>
              <w:rPr>
                <w:b/>
                <w:sz w:val="18"/>
                <w:rFonts w:ascii="Calibri" w:hAnsi="Calibri"/>
              </w:rPr>
              <w:t xml:space="preserve">2021</w:t>
            </w:r>
            <w:r>
              <w:rPr>
                <w:b/>
                <w:sz w:val="18"/>
                <w:rFonts w:ascii="Calibri" w:hAnsi="Calibri"/>
              </w:rPr>
              <w:t xml:space="preserve"> </w:t>
            </w:r>
          </w:p>
        </w:tc>
        <w:tc>
          <w:tcPr>
            <w:tcW w:w="722" w:type="dxa"/>
            <w:tcBorders>
              <w:top w:val="single" w:sz="6" w:space="0" w:color="000000"/>
              <w:left w:val="single" w:sz="4" w:space="0" w:color="000000"/>
              <w:bottom w:val="single" w:sz="4" w:space="0" w:color="000000"/>
              <w:right w:val="single" w:sz="3" w:space="0" w:color="000000"/>
            </w:tcBorders>
          </w:tcPr>
          <w:p w14:paraId="7E7BA968" w14:textId="77777777" w:rsidR="00C91427" w:rsidRPr="009E3409" w:rsidRDefault="009E3409">
            <w:pPr>
              <w:spacing w:after="0" w:line="259" w:lineRule="auto"/>
              <w:ind w:left="0" w:right="1" w:firstLine="0"/>
              <w:jc w:val="center"/>
              <w:rPr>
                <w:sz w:val="18"/>
                <w:szCs w:val="18"/>
              </w:rPr>
            </w:pPr>
            <w:r>
              <w:rPr>
                <w:b/>
                <w:sz w:val="18"/>
                <w:rFonts w:ascii="Calibri" w:hAnsi="Calibri"/>
              </w:rPr>
              <w:t xml:space="preserve">2022</w:t>
            </w:r>
            <w:r>
              <w:rPr>
                <w:b/>
                <w:sz w:val="18"/>
                <w:rFonts w:ascii="Calibri" w:hAnsi="Calibri"/>
              </w:rPr>
              <w:t xml:space="preserve"> </w:t>
            </w:r>
          </w:p>
        </w:tc>
        <w:tc>
          <w:tcPr>
            <w:tcW w:w="721" w:type="dxa"/>
            <w:tcBorders>
              <w:top w:val="single" w:sz="6" w:space="0" w:color="000000"/>
              <w:left w:val="single" w:sz="3" w:space="0" w:color="000000"/>
              <w:bottom w:val="single" w:sz="4" w:space="0" w:color="000000"/>
              <w:right w:val="single" w:sz="3" w:space="0" w:color="000000"/>
            </w:tcBorders>
          </w:tcPr>
          <w:p w14:paraId="691F06E5" w14:textId="77777777" w:rsidR="00C91427" w:rsidRPr="009E3409" w:rsidRDefault="009E3409">
            <w:pPr>
              <w:spacing w:after="0" w:line="259" w:lineRule="auto"/>
              <w:ind w:left="6" w:firstLine="0"/>
              <w:jc w:val="center"/>
              <w:rPr>
                <w:sz w:val="18"/>
                <w:szCs w:val="18"/>
              </w:rPr>
            </w:pPr>
            <w:r>
              <w:rPr>
                <w:b/>
                <w:sz w:val="18"/>
                <w:rFonts w:ascii="Calibri" w:hAnsi="Calibri"/>
              </w:rPr>
              <w:t xml:space="preserve">2023</w:t>
            </w:r>
            <w:r>
              <w:rPr>
                <w:b/>
                <w:sz w:val="18"/>
                <w:rFonts w:ascii="Calibri" w:hAnsi="Calibri"/>
              </w:rPr>
              <w:t xml:space="preserve"> </w:t>
            </w:r>
          </w:p>
        </w:tc>
        <w:tc>
          <w:tcPr>
            <w:tcW w:w="725" w:type="dxa"/>
            <w:tcBorders>
              <w:top w:val="single" w:sz="6" w:space="0" w:color="000000"/>
              <w:left w:val="single" w:sz="3" w:space="0" w:color="000000"/>
              <w:bottom w:val="single" w:sz="4" w:space="0" w:color="000000"/>
              <w:right w:val="single" w:sz="4" w:space="0" w:color="000000"/>
            </w:tcBorders>
          </w:tcPr>
          <w:p w14:paraId="665872CE" w14:textId="77777777" w:rsidR="00C91427" w:rsidRPr="009E3409" w:rsidRDefault="009E3409">
            <w:pPr>
              <w:spacing w:after="0" w:line="259" w:lineRule="auto"/>
              <w:ind w:left="5" w:firstLine="0"/>
              <w:jc w:val="center"/>
              <w:rPr>
                <w:sz w:val="18"/>
                <w:szCs w:val="18"/>
              </w:rPr>
            </w:pPr>
            <w:r>
              <w:rPr>
                <w:b/>
                <w:sz w:val="18"/>
                <w:rFonts w:ascii="Calibri" w:hAnsi="Calibri"/>
              </w:rPr>
              <w:t xml:space="preserve">2024</w:t>
            </w:r>
            <w:r>
              <w:rPr>
                <w:b/>
                <w:sz w:val="18"/>
                <w:rFonts w:ascii="Calibri" w:hAnsi="Calibri"/>
              </w:rPr>
              <w:t xml:space="preserve"> </w:t>
            </w:r>
          </w:p>
        </w:tc>
        <w:tc>
          <w:tcPr>
            <w:tcW w:w="722" w:type="dxa"/>
            <w:tcBorders>
              <w:top w:val="single" w:sz="6" w:space="0" w:color="000000"/>
              <w:left w:val="single" w:sz="4" w:space="0" w:color="000000"/>
              <w:bottom w:val="single" w:sz="4" w:space="0" w:color="000000"/>
              <w:right w:val="single" w:sz="6" w:space="0" w:color="000000"/>
            </w:tcBorders>
          </w:tcPr>
          <w:p w14:paraId="6A392D16" w14:textId="77777777" w:rsidR="00C91427" w:rsidRPr="009E3409" w:rsidRDefault="009E3409">
            <w:pPr>
              <w:spacing w:after="0" w:line="259" w:lineRule="auto"/>
              <w:ind w:left="7" w:firstLine="0"/>
              <w:jc w:val="center"/>
              <w:rPr>
                <w:sz w:val="18"/>
                <w:szCs w:val="18"/>
              </w:rPr>
            </w:pPr>
            <w:r>
              <w:rPr>
                <w:b/>
                <w:sz w:val="18"/>
                <w:rFonts w:ascii="Calibri" w:hAnsi="Calibri"/>
              </w:rPr>
              <w:t xml:space="preserve">2025</w:t>
            </w:r>
            <w:r>
              <w:rPr>
                <w:b/>
                <w:sz w:val="18"/>
                <w:rFonts w:ascii="Calibri" w:hAnsi="Calibri"/>
              </w:rPr>
              <w:t xml:space="preserve"> </w:t>
            </w:r>
          </w:p>
        </w:tc>
        <w:tc>
          <w:tcPr>
            <w:tcW w:w="723" w:type="dxa"/>
            <w:tcBorders>
              <w:top w:val="single" w:sz="6" w:space="0" w:color="000000"/>
              <w:left w:val="single" w:sz="6" w:space="0" w:color="000000"/>
              <w:bottom w:val="single" w:sz="4" w:space="0" w:color="000000"/>
              <w:right w:val="single" w:sz="6" w:space="0" w:color="000000"/>
            </w:tcBorders>
            <w:shd w:val="clear" w:color="auto" w:fill="9BC2E6"/>
          </w:tcPr>
          <w:p w14:paraId="2E83A68B" w14:textId="77777777" w:rsidR="00C91427" w:rsidRPr="009E3409" w:rsidRDefault="009E3409">
            <w:pPr>
              <w:spacing w:after="0" w:line="259" w:lineRule="auto"/>
              <w:ind w:left="5" w:firstLine="0"/>
              <w:jc w:val="center"/>
              <w:rPr>
                <w:sz w:val="18"/>
                <w:szCs w:val="18"/>
              </w:rPr>
            </w:pPr>
            <w:r>
              <w:rPr>
                <w:b/>
                <w:sz w:val="18"/>
                <w:rFonts w:ascii="Calibri" w:hAnsi="Calibri"/>
              </w:rPr>
              <w:t xml:space="preserve">GUZTIRA</w:t>
            </w:r>
            <w:r>
              <w:rPr>
                <w:b/>
                <w:sz w:val="18"/>
                <w:rFonts w:ascii="Calibri" w:hAnsi="Calibri"/>
              </w:rPr>
              <w:t xml:space="preserve"> </w:t>
            </w:r>
          </w:p>
        </w:tc>
        <w:tc>
          <w:tcPr>
            <w:tcW w:w="0" w:type="auto"/>
            <w:vMerge/>
            <w:tcBorders>
              <w:top w:val="nil"/>
              <w:left w:val="single" w:sz="6" w:space="0" w:color="000000"/>
              <w:bottom w:val="nil"/>
              <w:right w:val="single" w:sz="3" w:space="0" w:color="000000"/>
            </w:tcBorders>
          </w:tcPr>
          <w:p w14:paraId="0B98FE83" w14:textId="77777777" w:rsidR="00C91427" w:rsidRPr="009E3409" w:rsidRDefault="00C91427">
            <w:pPr>
              <w:spacing w:after="160" w:line="259" w:lineRule="auto"/>
              <w:ind w:left="0" w:firstLine="0"/>
              <w:jc w:val="left"/>
              <w:rPr>
                <w:sz w:val="18"/>
                <w:szCs w:val="18"/>
              </w:rPr>
            </w:pPr>
          </w:p>
        </w:tc>
      </w:tr>
      <w:tr w:rsidR="00C91427" w:rsidRPr="009E3409" w14:paraId="1A67E170" w14:textId="77777777" w:rsidTr="009E3409">
        <w:trPr>
          <w:trHeight w:val="369"/>
        </w:trPr>
        <w:tc>
          <w:tcPr>
            <w:tcW w:w="4283" w:type="dxa"/>
            <w:tcBorders>
              <w:top w:val="single" w:sz="4" w:space="0" w:color="000000"/>
              <w:left w:val="double" w:sz="3" w:space="0" w:color="000000"/>
              <w:bottom w:val="single" w:sz="4" w:space="0" w:color="000000"/>
              <w:right w:val="single" w:sz="6" w:space="0" w:color="000000"/>
            </w:tcBorders>
          </w:tcPr>
          <w:p w14:paraId="5362293A" w14:textId="77777777" w:rsidR="00C91427" w:rsidRPr="009E3409" w:rsidRDefault="009E3409">
            <w:pPr>
              <w:spacing w:after="0" w:line="259" w:lineRule="auto"/>
              <w:ind w:left="48" w:firstLine="0"/>
              <w:jc w:val="left"/>
              <w:rPr>
                <w:sz w:val="18"/>
                <w:szCs w:val="18"/>
              </w:rPr>
            </w:pPr>
            <w:r>
              <w:rPr>
                <w:sz w:val="18"/>
                <w:rFonts w:ascii="Calibri" w:hAnsi="Calibri"/>
              </w:rPr>
              <w:t xml:space="preserve">Nafarroako Gobernuak Nafarroako Aurrekontu Orokorren gainean egindako ekarpenaren ehunekoaren estimazioaren batura, milioi eurotan</w:t>
            </w:r>
            <w:r>
              <w:rPr>
                <w:sz w:val="18"/>
                <w:rFonts w:ascii="Calibri" w:hAnsi="Calibri"/>
              </w:rPr>
              <w:t xml:space="preserve"> </w:t>
            </w:r>
          </w:p>
        </w:tc>
        <w:tc>
          <w:tcPr>
            <w:tcW w:w="725" w:type="dxa"/>
            <w:tcBorders>
              <w:top w:val="single" w:sz="4" w:space="0" w:color="000000"/>
              <w:left w:val="single" w:sz="6" w:space="0" w:color="000000"/>
              <w:bottom w:val="single" w:sz="4" w:space="0" w:color="000000"/>
              <w:right w:val="single" w:sz="4" w:space="0" w:color="000000"/>
            </w:tcBorders>
          </w:tcPr>
          <w:p w14:paraId="77D46F28" w14:textId="77777777" w:rsidR="00C91427" w:rsidRPr="009E3409" w:rsidRDefault="009E3409">
            <w:pPr>
              <w:spacing w:after="0" w:line="259" w:lineRule="auto"/>
              <w:ind w:left="0" w:right="38" w:firstLine="0"/>
              <w:jc w:val="right"/>
              <w:rPr>
                <w:sz w:val="18"/>
                <w:szCs w:val="18"/>
              </w:rPr>
            </w:pPr>
            <w:r>
              <w:rPr>
                <w:sz w:val="18"/>
                <w:rFonts w:ascii="Calibri" w:hAnsi="Calibri"/>
              </w:rPr>
              <w:t xml:space="preserve">160,07</w:t>
            </w:r>
            <w:r>
              <w:rPr>
                <w:sz w:val="18"/>
                <w:rFonts w:ascii="Calibri" w:hAnsi="Calibri"/>
              </w:rPr>
              <w:t xml:space="preserve"> </w:t>
            </w:r>
          </w:p>
        </w:tc>
        <w:tc>
          <w:tcPr>
            <w:tcW w:w="722" w:type="dxa"/>
            <w:tcBorders>
              <w:top w:val="single" w:sz="4" w:space="0" w:color="000000"/>
              <w:left w:val="single" w:sz="4" w:space="0" w:color="000000"/>
              <w:bottom w:val="single" w:sz="4" w:space="0" w:color="000000"/>
              <w:right w:val="single" w:sz="3" w:space="0" w:color="000000"/>
            </w:tcBorders>
          </w:tcPr>
          <w:p w14:paraId="2BB9509C"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171,73</w:t>
            </w:r>
            <w:r>
              <w:rPr>
                <w:sz w:val="18"/>
                <w:rFonts w:ascii="Calibri" w:hAnsi="Calibri"/>
              </w:rPr>
              <w:t xml:space="preserve"> </w:t>
            </w:r>
          </w:p>
        </w:tc>
        <w:tc>
          <w:tcPr>
            <w:tcW w:w="721" w:type="dxa"/>
            <w:tcBorders>
              <w:top w:val="single" w:sz="4" w:space="0" w:color="000000"/>
              <w:left w:val="single" w:sz="3" w:space="0" w:color="000000"/>
              <w:bottom w:val="single" w:sz="4" w:space="0" w:color="000000"/>
              <w:right w:val="single" w:sz="3" w:space="0" w:color="000000"/>
            </w:tcBorders>
          </w:tcPr>
          <w:p w14:paraId="7F564CE8" w14:textId="77777777" w:rsidR="00C91427" w:rsidRPr="009E3409" w:rsidRDefault="009E3409">
            <w:pPr>
              <w:spacing w:after="0" w:line="259" w:lineRule="auto"/>
              <w:ind w:left="0" w:right="37" w:firstLine="0"/>
              <w:jc w:val="right"/>
              <w:rPr>
                <w:sz w:val="18"/>
                <w:szCs w:val="18"/>
              </w:rPr>
            </w:pPr>
            <w:r>
              <w:rPr>
                <w:sz w:val="18"/>
                <w:rFonts w:ascii="Calibri" w:hAnsi="Calibri"/>
              </w:rPr>
              <w:t xml:space="preserve">181,86</w:t>
            </w:r>
            <w:r>
              <w:rPr>
                <w:sz w:val="18"/>
                <w:rFonts w:ascii="Calibri" w:hAnsi="Calibri"/>
              </w:rPr>
              <w:t xml:space="preserve"> </w:t>
            </w:r>
          </w:p>
        </w:tc>
        <w:tc>
          <w:tcPr>
            <w:tcW w:w="725" w:type="dxa"/>
            <w:tcBorders>
              <w:top w:val="single" w:sz="4" w:space="0" w:color="000000"/>
              <w:left w:val="single" w:sz="3" w:space="0" w:color="000000"/>
              <w:bottom w:val="single" w:sz="4" w:space="0" w:color="000000"/>
              <w:right w:val="single" w:sz="4" w:space="0" w:color="000000"/>
            </w:tcBorders>
          </w:tcPr>
          <w:p w14:paraId="2CD15120" w14:textId="77777777" w:rsidR="00C91427" w:rsidRPr="009E3409" w:rsidRDefault="009E3409">
            <w:pPr>
              <w:spacing w:after="0" w:line="259" w:lineRule="auto"/>
              <w:ind w:left="0" w:right="40" w:firstLine="0"/>
              <w:jc w:val="right"/>
              <w:rPr>
                <w:sz w:val="18"/>
                <w:szCs w:val="18"/>
              </w:rPr>
            </w:pPr>
            <w:r>
              <w:rPr>
                <w:sz w:val="18"/>
                <w:rFonts w:ascii="Calibri" w:hAnsi="Calibri"/>
              </w:rPr>
              <w:t xml:space="preserve">194,65</w:t>
            </w:r>
            <w:r>
              <w:rPr>
                <w:sz w:val="18"/>
                <w:rFonts w:ascii="Calibri" w:hAnsi="Calibri"/>
              </w:rPr>
              <w:t xml:space="preserve"> </w:t>
            </w:r>
          </w:p>
        </w:tc>
        <w:tc>
          <w:tcPr>
            <w:tcW w:w="722" w:type="dxa"/>
            <w:tcBorders>
              <w:top w:val="single" w:sz="4" w:space="0" w:color="000000"/>
              <w:left w:val="single" w:sz="4" w:space="0" w:color="000000"/>
              <w:bottom w:val="single" w:sz="4" w:space="0" w:color="000000"/>
              <w:right w:val="single" w:sz="6" w:space="0" w:color="000000"/>
            </w:tcBorders>
          </w:tcPr>
          <w:p w14:paraId="75220161"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208,24</w:t>
            </w:r>
            <w:r>
              <w:rPr>
                <w:sz w:val="18"/>
                <w:rFonts w:ascii="Calibri" w:hAnsi="Calibri"/>
              </w:rPr>
              <w:t xml:space="preserve"> </w:t>
            </w:r>
          </w:p>
        </w:tc>
        <w:tc>
          <w:tcPr>
            <w:tcW w:w="723" w:type="dxa"/>
            <w:tcBorders>
              <w:top w:val="single" w:sz="4" w:space="0" w:color="000000"/>
              <w:left w:val="single" w:sz="6" w:space="0" w:color="000000"/>
              <w:bottom w:val="single" w:sz="4" w:space="0" w:color="000000"/>
              <w:right w:val="single" w:sz="6" w:space="0" w:color="000000"/>
            </w:tcBorders>
            <w:shd w:val="clear" w:color="auto" w:fill="BDD7EE"/>
          </w:tcPr>
          <w:p w14:paraId="349BCE64" w14:textId="77777777" w:rsidR="00C91427" w:rsidRPr="009E3409" w:rsidRDefault="009E3409">
            <w:pPr>
              <w:spacing w:after="0" w:line="259" w:lineRule="auto"/>
              <w:ind w:left="0" w:right="38" w:firstLine="0"/>
              <w:jc w:val="right"/>
              <w:rPr>
                <w:sz w:val="18"/>
                <w:szCs w:val="18"/>
              </w:rPr>
            </w:pPr>
            <w:r>
              <w:rPr>
                <w:b/>
                <w:sz w:val="18"/>
                <w:rFonts w:ascii="Calibri" w:hAnsi="Calibri"/>
              </w:rPr>
              <w:t xml:space="preserve">916,55</w:t>
            </w:r>
            <w:r>
              <w:rPr>
                <w:b/>
                <w:sz w:val="18"/>
                <w:rFonts w:ascii="Calibri" w:hAnsi="Calibri"/>
              </w:rPr>
              <w:t xml:space="preserve"> </w:t>
            </w:r>
          </w:p>
        </w:tc>
        <w:tc>
          <w:tcPr>
            <w:tcW w:w="0" w:type="auto"/>
            <w:vMerge/>
            <w:tcBorders>
              <w:top w:val="nil"/>
              <w:left w:val="single" w:sz="6" w:space="0" w:color="000000"/>
              <w:bottom w:val="nil"/>
              <w:right w:val="single" w:sz="3" w:space="0" w:color="000000"/>
            </w:tcBorders>
          </w:tcPr>
          <w:p w14:paraId="58499863" w14:textId="77777777" w:rsidR="00C91427" w:rsidRPr="009E3409" w:rsidRDefault="00C91427">
            <w:pPr>
              <w:spacing w:after="160" w:line="259" w:lineRule="auto"/>
              <w:ind w:left="0" w:firstLine="0"/>
              <w:jc w:val="left"/>
              <w:rPr>
                <w:sz w:val="18"/>
                <w:szCs w:val="18"/>
              </w:rPr>
            </w:pPr>
          </w:p>
        </w:tc>
      </w:tr>
      <w:tr w:rsidR="00C91427" w:rsidRPr="009E3409" w14:paraId="7C6EA9F1" w14:textId="77777777" w:rsidTr="009E3409">
        <w:trPr>
          <w:trHeight w:val="367"/>
        </w:trPr>
        <w:tc>
          <w:tcPr>
            <w:tcW w:w="4283" w:type="dxa"/>
            <w:tcBorders>
              <w:top w:val="single" w:sz="4" w:space="0" w:color="000000"/>
              <w:left w:val="double" w:sz="3" w:space="0" w:color="000000"/>
              <w:bottom w:val="single" w:sz="4" w:space="0" w:color="000000"/>
              <w:right w:val="single" w:sz="6" w:space="0" w:color="000000"/>
            </w:tcBorders>
          </w:tcPr>
          <w:p w14:paraId="1E404681" w14:textId="77777777" w:rsidR="00C91427" w:rsidRPr="009E3409" w:rsidRDefault="009E3409">
            <w:pPr>
              <w:spacing w:after="0" w:line="259" w:lineRule="auto"/>
              <w:ind w:left="48" w:firstLine="0"/>
              <w:jc w:val="left"/>
              <w:rPr>
                <w:sz w:val="18"/>
                <w:szCs w:val="18"/>
              </w:rPr>
            </w:pPr>
            <w:r>
              <w:rPr>
                <w:sz w:val="18"/>
                <w:rFonts w:ascii="Calibri" w:hAnsi="Calibri"/>
              </w:rPr>
              <w:t xml:space="preserve">I+G arloko inbertsio pribatuaren estimazioa milioi eurotan</w:t>
            </w:r>
            <w:r>
              <w:rPr>
                <w:sz w:val="18"/>
                <w:rFonts w:ascii="Calibri" w:hAnsi="Calibri"/>
              </w:rPr>
              <w:t xml:space="preserve"> </w:t>
            </w:r>
          </w:p>
        </w:tc>
        <w:tc>
          <w:tcPr>
            <w:tcW w:w="725" w:type="dxa"/>
            <w:tcBorders>
              <w:top w:val="single" w:sz="4" w:space="0" w:color="000000"/>
              <w:left w:val="single" w:sz="6" w:space="0" w:color="000000"/>
              <w:bottom w:val="single" w:sz="4" w:space="0" w:color="000000"/>
              <w:right w:val="single" w:sz="4" w:space="0" w:color="000000"/>
            </w:tcBorders>
          </w:tcPr>
          <w:p w14:paraId="22DD7AE9" w14:textId="77777777" w:rsidR="00C91427" w:rsidRPr="009E3409" w:rsidRDefault="009E3409">
            <w:pPr>
              <w:spacing w:after="0" w:line="259" w:lineRule="auto"/>
              <w:ind w:left="0" w:right="38" w:firstLine="0"/>
              <w:jc w:val="right"/>
              <w:rPr>
                <w:sz w:val="18"/>
                <w:szCs w:val="18"/>
              </w:rPr>
            </w:pPr>
            <w:r>
              <w:rPr>
                <w:sz w:val="18"/>
                <w:rFonts w:ascii="Calibri" w:hAnsi="Calibri"/>
              </w:rPr>
              <w:t xml:space="preserve">240,90</w:t>
            </w:r>
            <w:r>
              <w:rPr>
                <w:sz w:val="18"/>
                <w:rFonts w:ascii="Calibri" w:hAnsi="Calibri"/>
              </w:rPr>
              <w:t xml:space="preserve"> </w:t>
            </w:r>
          </w:p>
        </w:tc>
        <w:tc>
          <w:tcPr>
            <w:tcW w:w="722" w:type="dxa"/>
            <w:tcBorders>
              <w:top w:val="single" w:sz="4" w:space="0" w:color="000000"/>
              <w:left w:val="single" w:sz="4" w:space="0" w:color="000000"/>
              <w:bottom w:val="single" w:sz="4" w:space="0" w:color="000000"/>
              <w:right w:val="single" w:sz="3" w:space="0" w:color="000000"/>
            </w:tcBorders>
          </w:tcPr>
          <w:p w14:paraId="25C11164"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267,81</w:t>
            </w:r>
            <w:r>
              <w:rPr>
                <w:sz w:val="18"/>
                <w:rFonts w:ascii="Calibri" w:hAnsi="Calibri"/>
              </w:rPr>
              <w:t xml:space="preserve"> </w:t>
            </w:r>
          </w:p>
        </w:tc>
        <w:tc>
          <w:tcPr>
            <w:tcW w:w="721" w:type="dxa"/>
            <w:tcBorders>
              <w:top w:val="single" w:sz="4" w:space="0" w:color="000000"/>
              <w:left w:val="single" w:sz="3" w:space="0" w:color="000000"/>
              <w:bottom w:val="single" w:sz="4" w:space="0" w:color="000000"/>
              <w:right w:val="single" w:sz="3" w:space="0" w:color="000000"/>
            </w:tcBorders>
          </w:tcPr>
          <w:p w14:paraId="7AC4ED82" w14:textId="77777777" w:rsidR="00C91427" w:rsidRPr="009E3409" w:rsidRDefault="009E3409">
            <w:pPr>
              <w:spacing w:after="0" w:line="259" w:lineRule="auto"/>
              <w:ind w:left="0" w:right="37" w:firstLine="0"/>
              <w:jc w:val="right"/>
              <w:rPr>
                <w:sz w:val="18"/>
                <w:szCs w:val="18"/>
              </w:rPr>
            </w:pPr>
            <w:r>
              <w:rPr>
                <w:sz w:val="18"/>
                <w:rFonts w:ascii="Calibri" w:hAnsi="Calibri"/>
              </w:rPr>
              <w:t xml:space="preserve">294,09</w:t>
            </w:r>
            <w:r>
              <w:rPr>
                <w:sz w:val="18"/>
                <w:rFonts w:ascii="Calibri" w:hAnsi="Calibri"/>
              </w:rPr>
              <w:t xml:space="preserve"> </w:t>
            </w:r>
          </w:p>
        </w:tc>
        <w:tc>
          <w:tcPr>
            <w:tcW w:w="725" w:type="dxa"/>
            <w:tcBorders>
              <w:top w:val="single" w:sz="4" w:space="0" w:color="000000"/>
              <w:left w:val="single" w:sz="3" w:space="0" w:color="000000"/>
              <w:bottom w:val="single" w:sz="4" w:space="0" w:color="000000"/>
              <w:right w:val="single" w:sz="4" w:space="0" w:color="000000"/>
            </w:tcBorders>
          </w:tcPr>
          <w:p w14:paraId="6FD89FAA" w14:textId="77777777" w:rsidR="00C91427" w:rsidRPr="009E3409" w:rsidRDefault="009E3409">
            <w:pPr>
              <w:spacing w:after="0" w:line="259" w:lineRule="auto"/>
              <w:ind w:left="0" w:right="40" w:firstLine="0"/>
              <w:jc w:val="right"/>
              <w:rPr>
                <w:sz w:val="18"/>
                <w:szCs w:val="18"/>
              </w:rPr>
            </w:pPr>
            <w:r>
              <w:rPr>
                <w:sz w:val="18"/>
                <w:rFonts w:ascii="Calibri" w:hAnsi="Calibri"/>
              </w:rPr>
              <w:t xml:space="preserve">326,36</w:t>
            </w:r>
            <w:r>
              <w:rPr>
                <w:sz w:val="18"/>
                <w:rFonts w:ascii="Calibri" w:hAnsi="Calibri"/>
              </w:rPr>
              <w:t xml:space="preserve"> </w:t>
            </w:r>
          </w:p>
        </w:tc>
        <w:tc>
          <w:tcPr>
            <w:tcW w:w="722" w:type="dxa"/>
            <w:tcBorders>
              <w:top w:val="single" w:sz="4" w:space="0" w:color="000000"/>
              <w:left w:val="single" w:sz="4" w:space="0" w:color="000000"/>
              <w:bottom w:val="single" w:sz="4" w:space="0" w:color="000000"/>
              <w:right w:val="single" w:sz="6" w:space="0" w:color="000000"/>
            </w:tcBorders>
          </w:tcPr>
          <w:p w14:paraId="64723E4F"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362,28</w:t>
            </w:r>
            <w:r>
              <w:rPr>
                <w:sz w:val="18"/>
                <w:rFonts w:ascii="Calibri" w:hAnsi="Calibri"/>
              </w:rPr>
              <w:t xml:space="preserve"> </w:t>
            </w:r>
          </w:p>
        </w:tc>
        <w:tc>
          <w:tcPr>
            <w:tcW w:w="723" w:type="dxa"/>
            <w:tcBorders>
              <w:top w:val="single" w:sz="4" w:space="0" w:color="000000"/>
              <w:left w:val="single" w:sz="6" w:space="0" w:color="000000"/>
              <w:bottom w:val="single" w:sz="4" w:space="0" w:color="000000"/>
              <w:right w:val="single" w:sz="6" w:space="0" w:color="000000"/>
            </w:tcBorders>
            <w:shd w:val="clear" w:color="auto" w:fill="BDD7EE"/>
          </w:tcPr>
          <w:p w14:paraId="0DCD38CA" w14:textId="77777777" w:rsidR="00C91427" w:rsidRPr="009E3409" w:rsidRDefault="009E3409">
            <w:pPr>
              <w:spacing w:after="0" w:line="259" w:lineRule="auto"/>
              <w:ind w:left="0" w:right="35" w:firstLine="0"/>
              <w:jc w:val="right"/>
              <w:rPr>
                <w:sz w:val="18"/>
                <w:szCs w:val="18"/>
              </w:rPr>
            </w:pPr>
            <w:r>
              <w:rPr>
                <w:b/>
                <w:sz w:val="18"/>
                <w:rFonts w:ascii="Calibri" w:hAnsi="Calibri"/>
              </w:rPr>
              <w:t xml:space="preserve">1.491,44</w:t>
            </w:r>
            <w:r>
              <w:rPr>
                <w:b/>
                <w:sz w:val="18"/>
                <w:rFonts w:ascii="Calibri" w:hAnsi="Calibri"/>
              </w:rPr>
              <w:t xml:space="preserve"> </w:t>
            </w:r>
          </w:p>
        </w:tc>
        <w:tc>
          <w:tcPr>
            <w:tcW w:w="0" w:type="auto"/>
            <w:vMerge/>
            <w:tcBorders>
              <w:top w:val="nil"/>
              <w:left w:val="single" w:sz="6" w:space="0" w:color="000000"/>
              <w:bottom w:val="nil"/>
              <w:right w:val="single" w:sz="3" w:space="0" w:color="000000"/>
            </w:tcBorders>
          </w:tcPr>
          <w:p w14:paraId="150859EE" w14:textId="77777777" w:rsidR="00C91427" w:rsidRPr="009E3409" w:rsidRDefault="00C91427">
            <w:pPr>
              <w:spacing w:after="160" w:line="259" w:lineRule="auto"/>
              <w:ind w:left="0" w:firstLine="0"/>
              <w:jc w:val="left"/>
              <w:rPr>
                <w:sz w:val="18"/>
                <w:szCs w:val="18"/>
              </w:rPr>
            </w:pPr>
          </w:p>
        </w:tc>
      </w:tr>
      <w:tr w:rsidR="00C91427" w:rsidRPr="009E3409" w14:paraId="4E2A5851" w14:textId="77777777" w:rsidTr="009E3409">
        <w:trPr>
          <w:trHeight w:val="366"/>
        </w:trPr>
        <w:tc>
          <w:tcPr>
            <w:tcW w:w="4283" w:type="dxa"/>
            <w:tcBorders>
              <w:top w:val="single" w:sz="4" w:space="0" w:color="000000"/>
              <w:left w:val="double" w:sz="3" w:space="0" w:color="000000"/>
              <w:bottom w:val="single" w:sz="3" w:space="0" w:color="000000"/>
              <w:right w:val="single" w:sz="6" w:space="0" w:color="000000"/>
            </w:tcBorders>
          </w:tcPr>
          <w:p w14:paraId="3C7A8261" w14:textId="77777777" w:rsidR="00C91427" w:rsidRPr="009E3409" w:rsidRDefault="009E3409">
            <w:pPr>
              <w:spacing w:after="0" w:line="259" w:lineRule="auto"/>
              <w:ind w:left="48" w:firstLine="0"/>
              <w:jc w:val="left"/>
              <w:rPr>
                <w:sz w:val="18"/>
                <w:szCs w:val="18"/>
              </w:rPr>
            </w:pPr>
            <w:r>
              <w:rPr>
                <w:sz w:val="18"/>
                <w:rFonts w:ascii="Calibri" w:hAnsi="Calibri"/>
              </w:rPr>
              <w:t xml:space="preserve">Estatuak eta EBk I+G+b-rako egindako ekarpenen ehunekoaren estimazioa Nafarroako Aurrekontu Orokorren gainean, milioi eurotan</w:t>
            </w:r>
            <w:r>
              <w:rPr>
                <w:sz w:val="18"/>
                <w:rFonts w:ascii="Calibri" w:hAnsi="Calibri"/>
              </w:rPr>
              <w:t xml:space="preserve"> </w:t>
            </w:r>
          </w:p>
        </w:tc>
        <w:tc>
          <w:tcPr>
            <w:tcW w:w="725" w:type="dxa"/>
            <w:tcBorders>
              <w:top w:val="single" w:sz="4" w:space="0" w:color="000000"/>
              <w:left w:val="single" w:sz="6" w:space="0" w:color="000000"/>
              <w:bottom w:val="single" w:sz="3" w:space="0" w:color="000000"/>
              <w:right w:val="single" w:sz="4" w:space="0" w:color="000000"/>
            </w:tcBorders>
          </w:tcPr>
          <w:p w14:paraId="42E89895"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72,05</w:t>
            </w:r>
            <w:r>
              <w:rPr>
                <w:sz w:val="18"/>
                <w:rFonts w:ascii="Calibri" w:hAnsi="Calibri"/>
              </w:rPr>
              <w:t xml:space="preserve"> </w:t>
            </w:r>
          </w:p>
        </w:tc>
        <w:tc>
          <w:tcPr>
            <w:tcW w:w="722" w:type="dxa"/>
            <w:tcBorders>
              <w:top w:val="single" w:sz="4" w:space="0" w:color="000000"/>
              <w:left w:val="single" w:sz="4" w:space="0" w:color="000000"/>
              <w:bottom w:val="single" w:sz="3" w:space="0" w:color="000000"/>
              <w:right w:val="single" w:sz="3" w:space="0" w:color="000000"/>
            </w:tcBorders>
          </w:tcPr>
          <w:p w14:paraId="703261B2" w14:textId="77777777" w:rsidR="00C91427" w:rsidRPr="009E3409" w:rsidRDefault="009E3409">
            <w:pPr>
              <w:spacing w:after="0" w:line="259" w:lineRule="auto"/>
              <w:ind w:left="0" w:right="40" w:firstLine="0"/>
              <w:jc w:val="right"/>
              <w:rPr>
                <w:sz w:val="18"/>
                <w:szCs w:val="18"/>
              </w:rPr>
            </w:pPr>
            <w:r>
              <w:rPr>
                <w:sz w:val="18"/>
                <w:rFonts w:ascii="Calibri" w:hAnsi="Calibri"/>
              </w:rPr>
              <w:t xml:space="preserve">75,29</w:t>
            </w:r>
            <w:r>
              <w:rPr>
                <w:sz w:val="18"/>
                <w:rFonts w:ascii="Calibri" w:hAnsi="Calibri"/>
              </w:rPr>
              <w:t xml:space="preserve"> </w:t>
            </w:r>
          </w:p>
        </w:tc>
        <w:tc>
          <w:tcPr>
            <w:tcW w:w="721" w:type="dxa"/>
            <w:tcBorders>
              <w:top w:val="single" w:sz="4" w:space="0" w:color="000000"/>
              <w:left w:val="single" w:sz="3" w:space="0" w:color="000000"/>
              <w:bottom w:val="single" w:sz="3" w:space="0" w:color="000000"/>
              <w:right w:val="single" w:sz="3" w:space="0" w:color="000000"/>
            </w:tcBorders>
          </w:tcPr>
          <w:p w14:paraId="57DAD423" w14:textId="77777777" w:rsidR="00C91427" w:rsidRPr="009E3409" w:rsidRDefault="009E3409">
            <w:pPr>
              <w:spacing w:after="0" w:line="259" w:lineRule="auto"/>
              <w:ind w:left="0" w:right="36" w:firstLine="0"/>
              <w:jc w:val="right"/>
              <w:rPr>
                <w:sz w:val="18"/>
                <w:szCs w:val="18"/>
              </w:rPr>
            </w:pPr>
            <w:r>
              <w:rPr>
                <w:sz w:val="18"/>
                <w:rFonts w:ascii="Calibri" w:hAnsi="Calibri"/>
              </w:rPr>
              <w:t xml:space="preserve">78,68</w:t>
            </w:r>
            <w:r>
              <w:rPr>
                <w:sz w:val="18"/>
                <w:rFonts w:ascii="Calibri" w:hAnsi="Calibri"/>
              </w:rPr>
              <w:t xml:space="preserve"> </w:t>
            </w:r>
          </w:p>
        </w:tc>
        <w:tc>
          <w:tcPr>
            <w:tcW w:w="725" w:type="dxa"/>
            <w:tcBorders>
              <w:top w:val="single" w:sz="4" w:space="0" w:color="000000"/>
              <w:left w:val="single" w:sz="3" w:space="0" w:color="000000"/>
              <w:bottom w:val="single" w:sz="3" w:space="0" w:color="000000"/>
              <w:right w:val="single" w:sz="4" w:space="0" w:color="000000"/>
            </w:tcBorders>
          </w:tcPr>
          <w:p w14:paraId="010920E7" w14:textId="77777777" w:rsidR="00C91427" w:rsidRPr="009E3409" w:rsidRDefault="009E3409">
            <w:pPr>
              <w:spacing w:after="0" w:line="259" w:lineRule="auto"/>
              <w:ind w:left="0" w:right="39" w:firstLine="0"/>
              <w:jc w:val="right"/>
              <w:rPr>
                <w:sz w:val="18"/>
                <w:szCs w:val="18"/>
              </w:rPr>
            </w:pPr>
            <w:r>
              <w:rPr>
                <w:sz w:val="18"/>
                <w:rFonts w:ascii="Calibri" w:hAnsi="Calibri"/>
              </w:rPr>
              <w:t xml:space="preserve">82,22</w:t>
            </w:r>
            <w:r>
              <w:rPr>
                <w:sz w:val="18"/>
                <w:rFonts w:ascii="Calibri" w:hAnsi="Calibri"/>
              </w:rPr>
              <w:t xml:space="preserve"> </w:t>
            </w:r>
          </w:p>
        </w:tc>
        <w:tc>
          <w:tcPr>
            <w:tcW w:w="722" w:type="dxa"/>
            <w:tcBorders>
              <w:top w:val="single" w:sz="4" w:space="0" w:color="000000"/>
              <w:left w:val="single" w:sz="4" w:space="0" w:color="000000"/>
              <w:bottom w:val="single" w:sz="3" w:space="0" w:color="000000"/>
              <w:right w:val="single" w:sz="6" w:space="0" w:color="000000"/>
            </w:tcBorders>
          </w:tcPr>
          <w:p w14:paraId="563FFDC1" w14:textId="77777777" w:rsidR="00C91427" w:rsidRPr="009E3409" w:rsidRDefault="009E3409">
            <w:pPr>
              <w:spacing w:after="0" w:line="259" w:lineRule="auto"/>
              <w:ind w:left="0" w:right="36" w:firstLine="0"/>
              <w:jc w:val="right"/>
              <w:rPr>
                <w:sz w:val="18"/>
                <w:szCs w:val="18"/>
              </w:rPr>
            </w:pPr>
            <w:r>
              <w:rPr>
                <w:sz w:val="18"/>
                <w:rFonts w:ascii="Calibri" w:hAnsi="Calibri"/>
              </w:rPr>
              <w:t xml:space="preserve">85,93</w:t>
            </w:r>
            <w:r>
              <w:rPr>
                <w:sz w:val="18"/>
                <w:rFonts w:ascii="Calibri" w:hAnsi="Calibri"/>
              </w:rPr>
              <w:t xml:space="preserve"> </w:t>
            </w:r>
          </w:p>
        </w:tc>
        <w:tc>
          <w:tcPr>
            <w:tcW w:w="723" w:type="dxa"/>
            <w:tcBorders>
              <w:top w:val="single" w:sz="4" w:space="0" w:color="000000"/>
              <w:left w:val="single" w:sz="6" w:space="0" w:color="000000"/>
              <w:bottom w:val="single" w:sz="3" w:space="0" w:color="000000"/>
              <w:right w:val="single" w:sz="6" w:space="0" w:color="000000"/>
            </w:tcBorders>
            <w:shd w:val="clear" w:color="auto" w:fill="BDD7EE"/>
          </w:tcPr>
          <w:p w14:paraId="6FF6CC06" w14:textId="77777777" w:rsidR="00C91427" w:rsidRPr="009E3409" w:rsidRDefault="009E3409">
            <w:pPr>
              <w:spacing w:after="0" w:line="259" w:lineRule="auto"/>
              <w:ind w:left="0" w:right="38" w:firstLine="0"/>
              <w:jc w:val="right"/>
              <w:rPr>
                <w:sz w:val="18"/>
                <w:szCs w:val="18"/>
              </w:rPr>
            </w:pPr>
            <w:r>
              <w:rPr>
                <w:b/>
                <w:sz w:val="18"/>
                <w:rFonts w:ascii="Calibri" w:hAnsi="Calibri"/>
              </w:rPr>
              <w:t xml:space="preserve">394,17</w:t>
            </w:r>
            <w:r>
              <w:rPr>
                <w:b/>
                <w:sz w:val="18"/>
                <w:rFonts w:ascii="Calibri" w:hAnsi="Calibri"/>
              </w:rPr>
              <w:t xml:space="preserve"> </w:t>
            </w:r>
          </w:p>
        </w:tc>
        <w:tc>
          <w:tcPr>
            <w:tcW w:w="0" w:type="auto"/>
            <w:vMerge/>
            <w:tcBorders>
              <w:top w:val="nil"/>
              <w:left w:val="single" w:sz="6" w:space="0" w:color="000000"/>
              <w:bottom w:val="nil"/>
              <w:right w:val="single" w:sz="3" w:space="0" w:color="000000"/>
            </w:tcBorders>
          </w:tcPr>
          <w:p w14:paraId="69FDF199" w14:textId="77777777" w:rsidR="00C91427" w:rsidRPr="009E3409" w:rsidRDefault="00C91427">
            <w:pPr>
              <w:spacing w:after="160" w:line="259" w:lineRule="auto"/>
              <w:ind w:left="0" w:firstLine="0"/>
              <w:jc w:val="left"/>
              <w:rPr>
                <w:sz w:val="18"/>
                <w:szCs w:val="18"/>
              </w:rPr>
            </w:pPr>
          </w:p>
        </w:tc>
      </w:tr>
      <w:tr w:rsidR="00C91427" w:rsidRPr="009E3409" w14:paraId="41333622" w14:textId="77777777" w:rsidTr="009E3409">
        <w:trPr>
          <w:trHeight w:val="371"/>
        </w:trPr>
        <w:tc>
          <w:tcPr>
            <w:tcW w:w="4283" w:type="dxa"/>
            <w:tcBorders>
              <w:top w:val="single" w:sz="3" w:space="0" w:color="000000"/>
              <w:left w:val="double" w:sz="3" w:space="0" w:color="000000"/>
              <w:bottom w:val="single" w:sz="3" w:space="0" w:color="000000"/>
              <w:right w:val="single" w:sz="6" w:space="0" w:color="000000"/>
            </w:tcBorders>
          </w:tcPr>
          <w:p w14:paraId="498AFE2E" w14:textId="77777777" w:rsidR="00C91427" w:rsidRPr="009E3409" w:rsidRDefault="009E3409">
            <w:pPr>
              <w:spacing w:after="0" w:line="259" w:lineRule="auto"/>
              <w:ind w:left="48" w:firstLine="0"/>
              <w:jc w:val="left"/>
              <w:rPr>
                <w:sz w:val="18"/>
                <w:szCs w:val="18"/>
              </w:rPr>
            </w:pPr>
            <w:r>
              <w:rPr>
                <w:b/>
                <w:i/>
                <w:sz w:val="18"/>
                <w:rFonts w:ascii="Calibri" w:hAnsi="Calibri"/>
              </w:rPr>
              <w:t xml:space="preserve">Urteko guztizko aurrekontuaren estimazioa, milioi eurotan</w:t>
            </w:r>
            <w:r>
              <w:rPr>
                <w:b/>
                <w:i/>
                <w:sz w:val="18"/>
                <w:rFonts w:ascii="Calibri" w:hAnsi="Calibri"/>
              </w:rPr>
              <w:t xml:space="preserve"> </w:t>
            </w:r>
          </w:p>
        </w:tc>
        <w:tc>
          <w:tcPr>
            <w:tcW w:w="725" w:type="dxa"/>
            <w:tcBorders>
              <w:top w:val="single" w:sz="3" w:space="0" w:color="000000"/>
              <w:left w:val="single" w:sz="6" w:space="0" w:color="000000"/>
              <w:bottom w:val="single" w:sz="6" w:space="0" w:color="000000"/>
              <w:right w:val="single" w:sz="4" w:space="0" w:color="000000"/>
            </w:tcBorders>
          </w:tcPr>
          <w:p w14:paraId="744613FB" w14:textId="77777777" w:rsidR="00C91427" w:rsidRPr="009E3409" w:rsidRDefault="009E3409">
            <w:pPr>
              <w:spacing w:after="0" w:line="259" w:lineRule="auto"/>
              <w:ind w:left="0" w:right="37" w:firstLine="0"/>
              <w:jc w:val="right"/>
              <w:rPr>
                <w:sz w:val="18"/>
                <w:szCs w:val="18"/>
              </w:rPr>
            </w:pPr>
            <w:r>
              <w:rPr>
                <w:b/>
                <w:i/>
                <w:sz w:val="18"/>
                <w:rFonts w:ascii="Calibri" w:hAnsi="Calibri"/>
              </w:rPr>
              <w:t xml:space="preserve">473,02</w:t>
            </w:r>
            <w:r>
              <w:rPr>
                <w:b/>
                <w:i/>
                <w:sz w:val="18"/>
                <w:rFonts w:ascii="Calibri" w:hAnsi="Calibri"/>
              </w:rPr>
              <w:t xml:space="preserve"> </w:t>
            </w:r>
          </w:p>
        </w:tc>
        <w:tc>
          <w:tcPr>
            <w:tcW w:w="722" w:type="dxa"/>
            <w:tcBorders>
              <w:top w:val="single" w:sz="3" w:space="0" w:color="000000"/>
              <w:left w:val="single" w:sz="4" w:space="0" w:color="000000"/>
              <w:bottom w:val="single" w:sz="6" w:space="0" w:color="000000"/>
              <w:right w:val="single" w:sz="3" w:space="0" w:color="000000"/>
            </w:tcBorders>
          </w:tcPr>
          <w:p w14:paraId="3F798C41" w14:textId="77777777" w:rsidR="00C91427" w:rsidRPr="009E3409" w:rsidRDefault="009E3409">
            <w:pPr>
              <w:spacing w:after="0" w:line="259" w:lineRule="auto"/>
              <w:ind w:left="0" w:right="38" w:firstLine="0"/>
              <w:jc w:val="right"/>
              <w:rPr>
                <w:sz w:val="18"/>
                <w:szCs w:val="18"/>
              </w:rPr>
            </w:pPr>
            <w:r>
              <w:rPr>
                <w:b/>
                <w:i/>
                <w:sz w:val="18"/>
                <w:rFonts w:ascii="Calibri" w:hAnsi="Calibri"/>
              </w:rPr>
              <w:t xml:space="preserve">514,83</w:t>
            </w:r>
            <w:r>
              <w:rPr>
                <w:b/>
                <w:i/>
                <w:sz w:val="18"/>
                <w:rFonts w:ascii="Calibri" w:hAnsi="Calibri"/>
              </w:rPr>
              <w:t xml:space="preserve"> </w:t>
            </w:r>
          </w:p>
        </w:tc>
        <w:tc>
          <w:tcPr>
            <w:tcW w:w="721" w:type="dxa"/>
            <w:tcBorders>
              <w:top w:val="single" w:sz="3" w:space="0" w:color="000000"/>
              <w:left w:val="single" w:sz="3" w:space="0" w:color="000000"/>
              <w:bottom w:val="single" w:sz="6" w:space="0" w:color="000000"/>
              <w:right w:val="single" w:sz="3" w:space="0" w:color="000000"/>
            </w:tcBorders>
          </w:tcPr>
          <w:p w14:paraId="35066E0F" w14:textId="77777777" w:rsidR="00C91427" w:rsidRPr="009E3409" w:rsidRDefault="009E3409">
            <w:pPr>
              <w:spacing w:after="0" w:line="259" w:lineRule="auto"/>
              <w:ind w:left="0" w:right="34" w:firstLine="0"/>
              <w:jc w:val="right"/>
              <w:rPr>
                <w:sz w:val="18"/>
                <w:szCs w:val="18"/>
              </w:rPr>
            </w:pPr>
            <w:r>
              <w:rPr>
                <w:b/>
                <w:i/>
                <w:sz w:val="18"/>
                <w:rFonts w:ascii="Calibri" w:hAnsi="Calibri"/>
              </w:rPr>
              <w:t xml:space="preserve">554,63</w:t>
            </w:r>
            <w:r>
              <w:rPr>
                <w:b/>
                <w:i/>
                <w:sz w:val="18"/>
                <w:rFonts w:ascii="Calibri" w:hAnsi="Calibri"/>
              </w:rPr>
              <w:t xml:space="preserve"> </w:t>
            </w:r>
          </w:p>
        </w:tc>
        <w:tc>
          <w:tcPr>
            <w:tcW w:w="725" w:type="dxa"/>
            <w:tcBorders>
              <w:top w:val="single" w:sz="3" w:space="0" w:color="000000"/>
              <w:left w:val="single" w:sz="3" w:space="0" w:color="000000"/>
              <w:bottom w:val="single" w:sz="6" w:space="0" w:color="000000"/>
              <w:right w:val="single" w:sz="4" w:space="0" w:color="000000"/>
            </w:tcBorders>
          </w:tcPr>
          <w:p w14:paraId="52B90420" w14:textId="77777777" w:rsidR="00C91427" w:rsidRPr="009E3409" w:rsidRDefault="009E3409">
            <w:pPr>
              <w:spacing w:after="0" w:line="259" w:lineRule="auto"/>
              <w:ind w:left="0" w:right="37" w:firstLine="0"/>
              <w:jc w:val="right"/>
              <w:rPr>
                <w:sz w:val="18"/>
                <w:szCs w:val="18"/>
              </w:rPr>
            </w:pPr>
            <w:r>
              <w:rPr>
                <w:b/>
                <w:i/>
                <w:sz w:val="18"/>
                <w:rFonts w:ascii="Calibri" w:hAnsi="Calibri"/>
              </w:rPr>
              <w:t xml:space="preserve">603,23</w:t>
            </w:r>
            <w:r>
              <w:rPr>
                <w:b/>
                <w:i/>
                <w:sz w:val="18"/>
                <w:rFonts w:ascii="Calibri" w:hAnsi="Calibri"/>
              </w:rPr>
              <w:t xml:space="preserve"> </w:t>
            </w:r>
          </w:p>
        </w:tc>
        <w:tc>
          <w:tcPr>
            <w:tcW w:w="722" w:type="dxa"/>
            <w:tcBorders>
              <w:top w:val="single" w:sz="3" w:space="0" w:color="000000"/>
              <w:left w:val="single" w:sz="4" w:space="0" w:color="000000"/>
              <w:bottom w:val="single" w:sz="6" w:space="0" w:color="000000"/>
              <w:right w:val="single" w:sz="6" w:space="0" w:color="000000"/>
            </w:tcBorders>
          </w:tcPr>
          <w:p w14:paraId="1EE00ED4" w14:textId="77777777" w:rsidR="00C91427" w:rsidRPr="009E3409" w:rsidRDefault="009E3409">
            <w:pPr>
              <w:spacing w:after="0" w:line="259" w:lineRule="auto"/>
              <w:ind w:left="0" w:right="36" w:firstLine="0"/>
              <w:jc w:val="right"/>
              <w:rPr>
                <w:sz w:val="18"/>
                <w:szCs w:val="18"/>
              </w:rPr>
            </w:pPr>
            <w:r>
              <w:rPr>
                <w:b/>
                <w:i/>
                <w:sz w:val="18"/>
                <w:rFonts w:ascii="Calibri" w:hAnsi="Calibri"/>
              </w:rPr>
              <w:t xml:space="preserve">656,45</w:t>
            </w:r>
            <w:r>
              <w:rPr>
                <w:b/>
                <w:i/>
                <w:sz w:val="18"/>
                <w:rFonts w:ascii="Calibri" w:hAnsi="Calibri"/>
              </w:rPr>
              <w:t xml:space="preserve"> </w:t>
            </w:r>
          </w:p>
        </w:tc>
        <w:tc>
          <w:tcPr>
            <w:tcW w:w="723" w:type="dxa"/>
            <w:tcBorders>
              <w:top w:val="single" w:sz="3" w:space="0" w:color="000000"/>
              <w:left w:val="single" w:sz="6" w:space="0" w:color="000000"/>
              <w:bottom w:val="single" w:sz="6" w:space="0" w:color="000000"/>
              <w:right w:val="single" w:sz="6" w:space="0" w:color="000000"/>
            </w:tcBorders>
            <w:shd w:val="clear" w:color="auto" w:fill="9BC2E6"/>
          </w:tcPr>
          <w:p w14:paraId="14A58E45" w14:textId="77777777" w:rsidR="00C91427" w:rsidRPr="009E3409" w:rsidRDefault="009E3409">
            <w:pPr>
              <w:spacing w:after="0" w:line="259" w:lineRule="auto"/>
              <w:ind w:left="0" w:right="35" w:firstLine="0"/>
              <w:jc w:val="right"/>
              <w:rPr>
                <w:sz w:val="18"/>
                <w:szCs w:val="18"/>
              </w:rPr>
            </w:pPr>
            <w:r>
              <w:rPr>
                <w:b/>
                <w:i/>
                <w:sz w:val="18"/>
                <w:rFonts w:ascii="Calibri" w:hAnsi="Calibri"/>
              </w:rPr>
              <w:t xml:space="preserve">2.802,16</w:t>
            </w:r>
            <w:r>
              <w:rPr>
                <w:b/>
                <w:i/>
                <w:sz w:val="18"/>
                <w:rFonts w:ascii="Calibri" w:hAnsi="Calibri"/>
              </w:rPr>
              <w:t xml:space="preserve"> </w:t>
            </w:r>
          </w:p>
        </w:tc>
        <w:tc>
          <w:tcPr>
            <w:tcW w:w="0" w:type="auto"/>
            <w:vMerge/>
            <w:tcBorders>
              <w:top w:val="nil"/>
              <w:left w:val="single" w:sz="6" w:space="0" w:color="000000"/>
              <w:bottom w:val="nil"/>
              <w:right w:val="single" w:sz="3" w:space="0" w:color="000000"/>
            </w:tcBorders>
          </w:tcPr>
          <w:p w14:paraId="2E4FA9D6" w14:textId="77777777" w:rsidR="00C91427" w:rsidRPr="009E3409" w:rsidRDefault="00C91427">
            <w:pPr>
              <w:spacing w:after="160" w:line="259" w:lineRule="auto"/>
              <w:ind w:left="0" w:firstLine="0"/>
              <w:jc w:val="left"/>
              <w:rPr>
                <w:sz w:val="18"/>
                <w:szCs w:val="18"/>
              </w:rPr>
            </w:pPr>
          </w:p>
        </w:tc>
      </w:tr>
      <w:tr w:rsidR="00C91427" w:rsidRPr="009E3409" w14:paraId="1D1B0047" w14:textId="77777777" w:rsidTr="009E3409">
        <w:trPr>
          <w:trHeight w:val="209"/>
        </w:trPr>
        <w:tc>
          <w:tcPr>
            <w:tcW w:w="5009" w:type="dxa"/>
            <w:gridSpan w:val="2"/>
            <w:tcBorders>
              <w:top w:val="single" w:sz="6" w:space="0" w:color="000000"/>
              <w:left w:val="single" w:sz="3" w:space="0" w:color="000000"/>
              <w:bottom w:val="single" w:sz="3" w:space="0" w:color="000000"/>
              <w:right w:val="nil"/>
            </w:tcBorders>
          </w:tcPr>
          <w:p w14:paraId="64B08373" w14:textId="77777777" w:rsidR="00C91427" w:rsidRPr="009E3409" w:rsidRDefault="009E3409">
            <w:pPr>
              <w:spacing w:after="0" w:line="259" w:lineRule="auto"/>
              <w:ind w:left="0" w:firstLine="0"/>
              <w:jc w:val="left"/>
              <w:rPr>
                <w:sz w:val="18"/>
                <w:szCs w:val="18"/>
              </w:rPr>
            </w:pPr>
            <w:r>
              <w:rPr>
                <w:sz w:val="18"/>
              </w:rPr>
              <w:t xml:space="preserve"> </w:t>
            </w:r>
          </w:p>
        </w:tc>
        <w:tc>
          <w:tcPr>
            <w:tcW w:w="2170" w:type="dxa"/>
            <w:gridSpan w:val="3"/>
            <w:tcBorders>
              <w:top w:val="single" w:sz="6" w:space="0" w:color="000000"/>
              <w:left w:val="nil"/>
              <w:bottom w:val="single" w:sz="3" w:space="0" w:color="000000"/>
              <w:right w:val="nil"/>
            </w:tcBorders>
          </w:tcPr>
          <w:p w14:paraId="62AFCF75" w14:textId="77777777" w:rsidR="00C91427" w:rsidRPr="009E3409" w:rsidRDefault="00C91427">
            <w:pPr>
              <w:spacing w:after="160" w:line="259" w:lineRule="auto"/>
              <w:ind w:left="0" w:firstLine="0"/>
              <w:jc w:val="left"/>
              <w:rPr>
                <w:sz w:val="18"/>
                <w:szCs w:val="18"/>
              </w:rPr>
            </w:pPr>
          </w:p>
        </w:tc>
        <w:tc>
          <w:tcPr>
            <w:tcW w:w="722" w:type="dxa"/>
            <w:tcBorders>
              <w:top w:val="single" w:sz="6" w:space="0" w:color="000000"/>
              <w:left w:val="nil"/>
              <w:bottom w:val="single" w:sz="3" w:space="0" w:color="000000"/>
              <w:right w:val="nil"/>
            </w:tcBorders>
          </w:tcPr>
          <w:p w14:paraId="0DB69EF0" w14:textId="77777777" w:rsidR="00C91427" w:rsidRPr="009E3409" w:rsidRDefault="00C91427">
            <w:pPr>
              <w:spacing w:after="160" w:line="259" w:lineRule="auto"/>
              <w:ind w:left="0" w:firstLine="0"/>
              <w:jc w:val="left"/>
              <w:rPr>
                <w:sz w:val="18"/>
                <w:szCs w:val="18"/>
              </w:rPr>
            </w:pPr>
          </w:p>
        </w:tc>
        <w:tc>
          <w:tcPr>
            <w:tcW w:w="723" w:type="dxa"/>
            <w:tcBorders>
              <w:top w:val="single" w:sz="6" w:space="0" w:color="000000"/>
              <w:left w:val="nil"/>
              <w:bottom w:val="single" w:sz="3" w:space="0" w:color="000000"/>
              <w:right w:val="nil"/>
            </w:tcBorders>
          </w:tcPr>
          <w:p w14:paraId="31FC1217" w14:textId="77777777" w:rsidR="00C91427" w:rsidRPr="009E3409" w:rsidRDefault="00C91427">
            <w:pPr>
              <w:spacing w:after="160" w:line="259" w:lineRule="auto"/>
              <w:ind w:left="0" w:firstLine="0"/>
              <w:jc w:val="left"/>
              <w:rPr>
                <w:sz w:val="18"/>
                <w:szCs w:val="18"/>
              </w:rPr>
            </w:pPr>
          </w:p>
        </w:tc>
        <w:tc>
          <w:tcPr>
            <w:tcW w:w="0" w:type="auto"/>
            <w:vMerge/>
            <w:tcBorders>
              <w:top w:val="nil"/>
              <w:left w:val="single" w:sz="6" w:space="0" w:color="000000"/>
              <w:bottom w:val="single" w:sz="3" w:space="0" w:color="000000"/>
              <w:right w:val="single" w:sz="3" w:space="0" w:color="000000"/>
            </w:tcBorders>
          </w:tcPr>
          <w:p w14:paraId="2E4EB8F9" w14:textId="77777777" w:rsidR="00C91427" w:rsidRPr="009E3409" w:rsidRDefault="00C91427">
            <w:pPr>
              <w:spacing w:after="160" w:line="259" w:lineRule="auto"/>
              <w:ind w:left="0" w:firstLine="0"/>
              <w:jc w:val="left"/>
              <w:rPr>
                <w:sz w:val="18"/>
                <w:szCs w:val="18"/>
              </w:rPr>
            </w:pPr>
          </w:p>
        </w:tc>
      </w:tr>
    </w:tbl>
    <w:p w14:paraId="2FE652C6" w14:textId="77777777" w:rsidR="00C91427" w:rsidRDefault="009E3409">
      <w:pPr>
        <w:ind w:left="-5"/>
      </w:pPr>
      <w:r>
        <w:t xml:space="preserve">Jarraian, aurrekontu hau osatzen duten hiru ildoetako bakoitza zenbatesteko egindako kalkulua zehazten da:</w:t>
      </w:r>
    </w:p>
    <w:p w14:paraId="32024B80" w14:textId="77777777" w:rsidR="00C91427" w:rsidRDefault="009E3409" w:rsidP="009E3409">
      <w:pPr>
        <w:spacing w:after="25" w:line="259" w:lineRule="auto"/>
        <w:ind w:left="0" w:right="7" w:firstLine="0"/>
        <w:jc w:val="left"/>
      </w:pPr>
      <w:r>
        <w:t xml:space="preserve">a) </w:t>
      </w:r>
      <w:r>
        <w:rPr>
          <w:b/>
          <w:bCs/>
        </w:rPr>
        <w:t xml:space="preserve">Nafarroako Gobernuaren ekarpena Nafarroako Aurrekontu Orokorren gainean</w:t>
      </w:r>
    </w:p>
    <w:p w14:paraId="1D17319D" w14:textId="77777777" w:rsidR="00C91427" w:rsidRDefault="009E3409">
      <w:pPr>
        <w:ind w:left="730"/>
      </w:pPr>
      <w:r>
        <w:t xml:space="preserve">(Nafarroako Aurrekontu Orokorrak)</w:t>
      </w:r>
    </w:p>
    <w:p w14:paraId="1DD70BC9" w14:textId="77777777" w:rsidR="00C91427" w:rsidRDefault="009E3409">
      <w:pPr>
        <w:ind w:left="-5"/>
      </w:pPr>
      <w:r>
        <w:t xml:space="preserve">Nafarroako Gobernuaren I+G+b arloko inbertsio publikoko helburuak Nafarroako Aurrekontu Orokorren gainean Nafarroako Zientzia, Teknologia eta Berrikuntza Planaren inplementazio-epean zehaztuta datoz horri dagokionez Zientzia eta Teknologiako 15/2018 Foru Legeak 2025erako ezartzen dituen portzentaje-helburuetan.</w:t>
      </w:r>
      <w:r>
        <w:t xml:space="preserve"> </w:t>
      </w:r>
      <w:r>
        <w:t xml:space="preserve">Beraz, Nafarroako Zientzia, Teknologia eta Berrikuntza Planean ezartzen den konpromisoa da Foru Lege horretan I+G+b arloan ezarritako inbertsio publikoko </w:t>
      </w:r>
      <w:r>
        <w:rPr>
          <w:b/>
          <w:bCs/>
        </w:rPr>
        <w:t xml:space="preserve">ehunekoak</w:t>
      </w:r>
      <w:r>
        <w:t xml:space="preserve"> lortzea.</w:t>
      </w:r>
      <w:r>
        <w:t xml:space="preserve"> </w:t>
      </w:r>
      <w:r>
        <w:t xml:space="preserve">Honako hauek osatzen dute Nafarroako Gobernuaren inbertsio publikoko ehunekoa I+G+b arloan Nafarroako Aurrekontu Orokorren gainean:</w:t>
      </w:r>
      <w:r>
        <w:t xml:space="preserve"> </w:t>
      </w:r>
    </w:p>
    <w:p w14:paraId="5DEBD6E3" w14:textId="77777777" w:rsidR="00C91427" w:rsidRDefault="009E3409">
      <w:pPr>
        <w:numPr>
          <w:ilvl w:val="1"/>
          <w:numId w:val="2"/>
        </w:numPr>
        <w:spacing w:after="13"/>
        <w:ind w:hanging="360"/>
      </w:pPr>
      <w:r>
        <w:t xml:space="preserve">I+G+b-ren sustapenerako ehunekoa.</w:t>
      </w:r>
    </w:p>
    <w:p w14:paraId="3B9FBD7F" w14:textId="77777777" w:rsidR="00C91427" w:rsidRDefault="009E3409">
      <w:pPr>
        <w:numPr>
          <w:ilvl w:val="1"/>
          <w:numId w:val="2"/>
        </w:numPr>
        <w:spacing w:after="709"/>
        <w:ind w:hanging="360"/>
      </w:pPr>
      <w:r>
        <w:t xml:space="preserve">Zerga-deskontuaren ehunekoa.</w:t>
      </w:r>
    </w:p>
    <w:p w14:paraId="7A3594B7" w14:textId="77777777" w:rsidR="00C91427" w:rsidRDefault="009E3409">
      <w:pPr>
        <w:spacing w:after="62"/>
        <w:ind w:left="-5"/>
      </w:pPr>
      <w:r>
        <w:t xml:space="preserve">Alabaina, Foru Legearen portzentaje-helburuak inbertsio publikoaz bezainbatean hala unibertsitateetan nola I+G+b arloaren sustapenean aurretiaz lortu eta gainditu dira jada.</w:t>
      </w:r>
      <w:r>
        <w:t xml:space="preserve"> </w:t>
      </w:r>
      <w:r>
        <w:t xml:space="preserve">Ondorioz, Nafarroako Zientzia, Teknologia eta Berrikuntza Planak I+G arloko inbertsio-helburu batzuk planteatzen ditu Nafarroako Aurrekontu Orokorrez bezainbatean, Legean aurreikusitakoak baino handiagoak. Taula honetan jasota daude:</w:t>
      </w:r>
    </w:p>
    <w:tbl>
      <w:tblPr>
        <w:tblStyle w:val="TableGrid"/>
        <w:tblW w:w="8646" w:type="dxa"/>
        <w:tblInd w:w="6" w:type="dxa"/>
        <w:tblCellMar>
          <w:top w:w="24" w:type="dxa"/>
          <w:left w:w="16" w:type="dxa"/>
          <w:bottom w:w="0" w:type="dxa"/>
          <w:right w:w="4" w:type="dxa"/>
        </w:tblCellMar>
        <w:tblLook w:val="04A0" w:firstRow="1" w:lastRow="0" w:firstColumn="1" w:lastColumn="0" w:noHBand="0" w:noVBand="1"/>
      </w:tblPr>
      <w:tblGrid>
        <w:gridCol w:w="3582"/>
        <w:gridCol w:w="1026"/>
        <w:gridCol w:w="626"/>
        <w:gridCol w:w="630"/>
        <w:gridCol w:w="744"/>
        <w:gridCol w:w="626"/>
        <w:gridCol w:w="791"/>
        <w:gridCol w:w="621"/>
      </w:tblGrid>
      <w:tr w:rsidR="00C91427" w:rsidRPr="009E3409" w14:paraId="0BB65EB0" w14:textId="77777777">
        <w:trPr>
          <w:trHeight w:val="163"/>
        </w:trPr>
        <w:tc>
          <w:tcPr>
            <w:tcW w:w="3582" w:type="dxa"/>
            <w:tcBorders>
              <w:top w:val="single" w:sz="6" w:space="0" w:color="000000"/>
              <w:left w:val="single" w:sz="6" w:space="0" w:color="000000"/>
              <w:bottom w:val="single" w:sz="6" w:space="0" w:color="000000"/>
              <w:right w:val="single" w:sz="10" w:space="0" w:color="000000"/>
            </w:tcBorders>
          </w:tcPr>
          <w:p w14:paraId="749719AD" w14:textId="77777777" w:rsidR="00C91427" w:rsidRPr="009E3409" w:rsidRDefault="009E3409">
            <w:pPr>
              <w:spacing w:after="0" w:line="259" w:lineRule="auto"/>
              <w:ind w:left="0" w:firstLine="0"/>
              <w:jc w:val="left"/>
              <w:rPr>
                <w:sz w:val="18"/>
                <w:szCs w:val="18"/>
              </w:rPr>
            </w:pPr>
            <w:r>
              <w:rPr>
                <w:b/>
                <w:sz w:val="18"/>
                <w:rFonts w:ascii="Calibri" w:hAnsi="Calibri"/>
              </w:rPr>
              <w:t xml:space="preserve">Nafarroako Aurrekontu Orokorrei dagokienez</w:t>
            </w:r>
          </w:p>
        </w:tc>
        <w:tc>
          <w:tcPr>
            <w:tcW w:w="1026" w:type="dxa"/>
            <w:tcBorders>
              <w:top w:val="single" w:sz="6" w:space="0" w:color="000000"/>
              <w:left w:val="single" w:sz="10" w:space="0" w:color="000000"/>
              <w:bottom w:val="single" w:sz="6" w:space="0" w:color="000000"/>
              <w:right w:val="single" w:sz="10" w:space="0" w:color="000000"/>
            </w:tcBorders>
          </w:tcPr>
          <w:p w14:paraId="63C102F2" w14:textId="77777777" w:rsidR="00C91427" w:rsidRPr="009E3409" w:rsidRDefault="009E3409">
            <w:pPr>
              <w:spacing w:after="0" w:line="259" w:lineRule="auto"/>
              <w:ind w:left="34" w:firstLine="0"/>
              <w:jc w:val="left"/>
              <w:rPr>
                <w:sz w:val="18"/>
                <w:szCs w:val="18"/>
              </w:rPr>
            </w:pPr>
            <w:r>
              <w:rPr>
                <w:b/>
                <w:sz w:val="18"/>
                <w:rFonts w:ascii="Calibri" w:hAnsi="Calibri"/>
              </w:rPr>
              <w:t xml:space="preserve">Foru Legearen helburuak</w:t>
            </w:r>
          </w:p>
        </w:tc>
        <w:tc>
          <w:tcPr>
            <w:tcW w:w="626" w:type="dxa"/>
            <w:tcBorders>
              <w:top w:val="single" w:sz="6" w:space="0" w:color="000000"/>
              <w:left w:val="single" w:sz="10" w:space="0" w:color="000000"/>
              <w:bottom w:val="single" w:sz="6" w:space="0" w:color="000000"/>
              <w:right w:val="single" w:sz="10" w:space="0" w:color="000000"/>
            </w:tcBorders>
          </w:tcPr>
          <w:p w14:paraId="7E9AFCEA" w14:textId="77777777" w:rsidR="00C91427" w:rsidRPr="009E3409" w:rsidRDefault="009E3409">
            <w:pPr>
              <w:spacing w:after="0" w:line="259" w:lineRule="auto"/>
              <w:ind w:left="82" w:firstLine="0"/>
              <w:jc w:val="left"/>
              <w:rPr>
                <w:sz w:val="18"/>
                <w:szCs w:val="18"/>
              </w:rPr>
            </w:pPr>
            <w:r>
              <w:rPr>
                <w:b/>
                <w:sz w:val="18"/>
                <w:rFonts w:ascii="Calibri" w:hAnsi="Calibri"/>
              </w:rPr>
              <w:t xml:space="preserve">Datu erreala</w:t>
            </w:r>
          </w:p>
        </w:tc>
        <w:tc>
          <w:tcPr>
            <w:tcW w:w="2791" w:type="dxa"/>
            <w:gridSpan w:val="4"/>
            <w:tcBorders>
              <w:top w:val="single" w:sz="6" w:space="0" w:color="000000"/>
              <w:left w:val="single" w:sz="10" w:space="0" w:color="000000"/>
              <w:bottom w:val="single" w:sz="10" w:space="0" w:color="000000"/>
              <w:right w:val="nil"/>
            </w:tcBorders>
          </w:tcPr>
          <w:p w14:paraId="1AE598A4" w14:textId="77777777" w:rsidR="00C91427" w:rsidRPr="009E3409" w:rsidRDefault="009E3409">
            <w:pPr>
              <w:spacing w:after="0" w:line="259" w:lineRule="auto"/>
              <w:ind w:left="617" w:firstLine="0"/>
              <w:jc w:val="center"/>
              <w:rPr>
                <w:sz w:val="18"/>
                <w:szCs w:val="18"/>
              </w:rPr>
            </w:pPr>
            <w:r>
              <w:rPr>
                <w:b/>
                <w:sz w:val="18"/>
                <w:rFonts w:ascii="Calibri" w:hAnsi="Calibri"/>
              </w:rPr>
              <w:t xml:space="preserve">Nafarroako Zientzia, Teknologia eta Berrikuntza Planaren helburuak</w:t>
            </w:r>
          </w:p>
        </w:tc>
        <w:tc>
          <w:tcPr>
            <w:tcW w:w="621" w:type="dxa"/>
            <w:tcBorders>
              <w:top w:val="single" w:sz="6" w:space="0" w:color="000000"/>
              <w:left w:val="nil"/>
              <w:bottom w:val="single" w:sz="10" w:space="0" w:color="000000"/>
              <w:right w:val="single" w:sz="6" w:space="0" w:color="000000"/>
            </w:tcBorders>
          </w:tcPr>
          <w:p w14:paraId="751D9A53" w14:textId="77777777" w:rsidR="00C91427" w:rsidRPr="009E3409" w:rsidRDefault="00C91427">
            <w:pPr>
              <w:spacing w:after="160" w:line="259" w:lineRule="auto"/>
              <w:ind w:left="0" w:firstLine="0"/>
              <w:jc w:val="left"/>
              <w:rPr>
                <w:sz w:val="18"/>
                <w:szCs w:val="18"/>
              </w:rPr>
            </w:pPr>
          </w:p>
        </w:tc>
      </w:tr>
      <w:tr w:rsidR="00C91427" w:rsidRPr="009E3409" w14:paraId="3B8C8BDF" w14:textId="77777777">
        <w:trPr>
          <w:trHeight w:val="163"/>
        </w:trPr>
        <w:tc>
          <w:tcPr>
            <w:tcW w:w="3582" w:type="dxa"/>
            <w:tcBorders>
              <w:top w:val="single" w:sz="6" w:space="0" w:color="000000"/>
              <w:left w:val="single" w:sz="6" w:space="0" w:color="000000"/>
              <w:bottom w:val="single" w:sz="10" w:space="0" w:color="000000"/>
              <w:right w:val="single" w:sz="10" w:space="0" w:color="000000"/>
            </w:tcBorders>
          </w:tcPr>
          <w:p w14:paraId="6E5B3537" w14:textId="77777777" w:rsidR="00C91427" w:rsidRPr="009E3409" w:rsidRDefault="00C91427">
            <w:pPr>
              <w:spacing w:after="160" w:line="259" w:lineRule="auto"/>
              <w:ind w:left="0" w:firstLine="0"/>
              <w:jc w:val="left"/>
              <w:rPr>
                <w:sz w:val="18"/>
                <w:szCs w:val="18"/>
              </w:rPr>
            </w:pPr>
          </w:p>
        </w:tc>
        <w:tc>
          <w:tcPr>
            <w:tcW w:w="1026" w:type="dxa"/>
            <w:tcBorders>
              <w:top w:val="single" w:sz="6" w:space="0" w:color="000000"/>
              <w:left w:val="single" w:sz="10" w:space="0" w:color="000000"/>
              <w:bottom w:val="single" w:sz="10" w:space="0" w:color="000000"/>
              <w:right w:val="single" w:sz="10" w:space="0" w:color="000000"/>
            </w:tcBorders>
          </w:tcPr>
          <w:p w14:paraId="3C15706C" w14:textId="77777777" w:rsidR="00C91427" w:rsidRPr="009E3409" w:rsidRDefault="009E3409">
            <w:pPr>
              <w:spacing w:after="0" w:line="259" w:lineRule="auto"/>
              <w:ind w:left="0" w:right="6" w:firstLine="0"/>
              <w:jc w:val="center"/>
              <w:rPr>
                <w:sz w:val="18"/>
                <w:szCs w:val="18"/>
              </w:rPr>
            </w:pPr>
            <w:r>
              <w:rPr>
                <w:b/>
                <w:sz w:val="18"/>
                <w:rFonts w:ascii="Calibri" w:hAnsi="Calibri"/>
              </w:rPr>
              <w:t xml:space="preserve">2025</w:t>
            </w:r>
          </w:p>
        </w:tc>
        <w:tc>
          <w:tcPr>
            <w:tcW w:w="626" w:type="dxa"/>
            <w:tcBorders>
              <w:top w:val="single" w:sz="6" w:space="0" w:color="000000"/>
              <w:left w:val="single" w:sz="10" w:space="0" w:color="000000"/>
              <w:bottom w:val="single" w:sz="10" w:space="0" w:color="000000"/>
              <w:right w:val="single" w:sz="10" w:space="0" w:color="000000"/>
            </w:tcBorders>
          </w:tcPr>
          <w:p w14:paraId="1D86B960" w14:textId="77777777" w:rsidR="00C91427" w:rsidRPr="009E3409" w:rsidRDefault="009E3409">
            <w:pPr>
              <w:spacing w:after="0" w:line="259" w:lineRule="auto"/>
              <w:ind w:left="2" w:firstLine="0"/>
              <w:jc w:val="center"/>
              <w:rPr>
                <w:sz w:val="18"/>
                <w:szCs w:val="18"/>
              </w:rPr>
            </w:pPr>
            <w:r>
              <w:rPr>
                <w:b/>
                <w:sz w:val="18"/>
                <w:rFonts w:ascii="Calibri" w:hAnsi="Calibri"/>
              </w:rPr>
              <w:t xml:space="preserve">2020</w:t>
            </w:r>
          </w:p>
        </w:tc>
        <w:tc>
          <w:tcPr>
            <w:tcW w:w="630" w:type="dxa"/>
            <w:tcBorders>
              <w:top w:val="single" w:sz="10" w:space="0" w:color="000000"/>
              <w:left w:val="single" w:sz="10" w:space="0" w:color="000000"/>
              <w:bottom w:val="single" w:sz="10" w:space="0" w:color="000000"/>
              <w:right w:val="single" w:sz="6" w:space="0" w:color="000000"/>
            </w:tcBorders>
          </w:tcPr>
          <w:p w14:paraId="54825F0E" w14:textId="77777777" w:rsidR="00C91427" w:rsidRPr="009E3409" w:rsidRDefault="009E3409">
            <w:pPr>
              <w:spacing w:after="0" w:line="259" w:lineRule="auto"/>
              <w:ind w:left="0" w:right="2" w:firstLine="0"/>
              <w:jc w:val="center"/>
              <w:rPr>
                <w:sz w:val="18"/>
                <w:szCs w:val="18"/>
              </w:rPr>
            </w:pPr>
            <w:r>
              <w:rPr>
                <w:b/>
                <w:sz w:val="18"/>
                <w:rFonts w:ascii="Calibri" w:hAnsi="Calibri"/>
              </w:rPr>
              <w:t xml:space="preserve">2021</w:t>
            </w:r>
          </w:p>
        </w:tc>
        <w:tc>
          <w:tcPr>
            <w:tcW w:w="744" w:type="dxa"/>
            <w:tcBorders>
              <w:top w:val="single" w:sz="10" w:space="0" w:color="000000"/>
              <w:left w:val="single" w:sz="6" w:space="0" w:color="000000"/>
              <w:bottom w:val="single" w:sz="10" w:space="0" w:color="000000"/>
              <w:right w:val="single" w:sz="6" w:space="0" w:color="000000"/>
            </w:tcBorders>
          </w:tcPr>
          <w:p w14:paraId="28858B5B" w14:textId="77777777" w:rsidR="00C91427" w:rsidRPr="009E3409" w:rsidRDefault="009E3409">
            <w:pPr>
              <w:spacing w:after="0" w:line="259" w:lineRule="auto"/>
              <w:ind w:left="0" w:right="14" w:firstLine="0"/>
              <w:jc w:val="center"/>
              <w:rPr>
                <w:sz w:val="18"/>
                <w:szCs w:val="18"/>
              </w:rPr>
            </w:pPr>
            <w:r>
              <w:rPr>
                <w:b/>
                <w:sz w:val="18"/>
                <w:rFonts w:ascii="Calibri" w:hAnsi="Calibri"/>
              </w:rPr>
              <w:t xml:space="preserve">2022</w:t>
            </w:r>
          </w:p>
        </w:tc>
        <w:tc>
          <w:tcPr>
            <w:tcW w:w="626" w:type="dxa"/>
            <w:tcBorders>
              <w:top w:val="single" w:sz="10" w:space="0" w:color="000000"/>
              <w:left w:val="single" w:sz="6" w:space="0" w:color="000000"/>
              <w:bottom w:val="single" w:sz="10" w:space="0" w:color="000000"/>
              <w:right w:val="single" w:sz="6" w:space="0" w:color="000000"/>
            </w:tcBorders>
          </w:tcPr>
          <w:p w14:paraId="263FF1C9" w14:textId="77777777" w:rsidR="00C91427" w:rsidRPr="009E3409" w:rsidRDefault="009E3409">
            <w:pPr>
              <w:spacing w:after="0" w:line="259" w:lineRule="auto"/>
              <w:ind w:left="0" w:right="6" w:firstLine="0"/>
              <w:jc w:val="center"/>
              <w:rPr>
                <w:sz w:val="18"/>
                <w:szCs w:val="18"/>
              </w:rPr>
            </w:pPr>
            <w:r>
              <w:rPr>
                <w:b/>
                <w:sz w:val="18"/>
                <w:rFonts w:ascii="Calibri" w:hAnsi="Calibri"/>
              </w:rPr>
              <w:t xml:space="preserve">2023</w:t>
            </w:r>
          </w:p>
        </w:tc>
        <w:tc>
          <w:tcPr>
            <w:tcW w:w="791" w:type="dxa"/>
            <w:tcBorders>
              <w:top w:val="single" w:sz="10" w:space="0" w:color="000000"/>
              <w:left w:val="single" w:sz="6" w:space="0" w:color="000000"/>
              <w:bottom w:val="single" w:sz="10" w:space="0" w:color="000000"/>
              <w:right w:val="single" w:sz="6" w:space="0" w:color="000000"/>
            </w:tcBorders>
          </w:tcPr>
          <w:p w14:paraId="7E2B69AF" w14:textId="77777777" w:rsidR="00C91427" w:rsidRPr="009E3409" w:rsidRDefault="009E3409">
            <w:pPr>
              <w:spacing w:after="0" w:line="259" w:lineRule="auto"/>
              <w:ind w:left="0" w:right="13" w:firstLine="0"/>
              <w:jc w:val="center"/>
              <w:rPr>
                <w:sz w:val="18"/>
                <w:szCs w:val="18"/>
              </w:rPr>
            </w:pPr>
            <w:r>
              <w:rPr>
                <w:b/>
                <w:sz w:val="18"/>
                <w:rFonts w:ascii="Calibri" w:hAnsi="Calibri"/>
              </w:rPr>
              <w:t xml:space="preserve">2024</w:t>
            </w:r>
          </w:p>
        </w:tc>
        <w:tc>
          <w:tcPr>
            <w:tcW w:w="621" w:type="dxa"/>
            <w:tcBorders>
              <w:top w:val="single" w:sz="10" w:space="0" w:color="000000"/>
              <w:left w:val="single" w:sz="6" w:space="0" w:color="000000"/>
              <w:bottom w:val="single" w:sz="10" w:space="0" w:color="000000"/>
              <w:right w:val="single" w:sz="6" w:space="0" w:color="000000"/>
            </w:tcBorders>
          </w:tcPr>
          <w:p w14:paraId="62824B38" w14:textId="77777777" w:rsidR="00C91427" w:rsidRPr="009E3409" w:rsidRDefault="009E3409">
            <w:pPr>
              <w:spacing w:after="0" w:line="259" w:lineRule="auto"/>
              <w:ind w:left="0" w:right="1" w:firstLine="0"/>
              <w:jc w:val="center"/>
              <w:rPr>
                <w:sz w:val="18"/>
                <w:szCs w:val="18"/>
              </w:rPr>
            </w:pPr>
            <w:r>
              <w:rPr>
                <w:b/>
                <w:sz w:val="18"/>
                <w:rFonts w:ascii="Calibri" w:hAnsi="Calibri"/>
              </w:rPr>
              <w:t xml:space="preserve">2025</w:t>
            </w:r>
          </w:p>
        </w:tc>
      </w:tr>
      <w:tr w:rsidR="00C91427" w:rsidRPr="009E3409" w14:paraId="62318A36" w14:textId="77777777">
        <w:trPr>
          <w:trHeight w:val="160"/>
        </w:trPr>
        <w:tc>
          <w:tcPr>
            <w:tcW w:w="3582" w:type="dxa"/>
            <w:tcBorders>
              <w:top w:val="single" w:sz="10" w:space="0" w:color="000000"/>
              <w:left w:val="single" w:sz="6" w:space="0" w:color="000000"/>
              <w:bottom w:val="single" w:sz="6" w:space="0" w:color="000000"/>
              <w:right w:val="single" w:sz="10" w:space="0" w:color="000000"/>
            </w:tcBorders>
          </w:tcPr>
          <w:p w14:paraId="19DEAC67" w14:textId="77777777" w:rsidR="00C91427" w:rsidRPr="009E3409" w:rsidRDefault="009E3409">
            <w:pPr>
              <w:spacing w:after="0" w:line="259" w:lineRule="auto"/>
              <w:ind w:left="0" w:firstLine="0"/>
              <w:jc w:val="left"/>
              <w:rPr>
                <w:sz w:val="18"/>
                <w:szCs w:val="18"/>
              </w:rPr>
            </w:pPr>
            <w:r>
              <w:rPr>
                <w:sz w:val="18"/>
                <w:rFonts w:ascii="Calibri" w:hAnsi="Calibri"/>
              </w:rPr>
              <w:t xml:space="preserve">Unibertsitateen ehunekoa Nafarroako Aurrekontu Orokorren gainean</w:t>
            </w:r>
          </w:p>
        </w:tc>
        <w:tc>
          <w:tcPr>
            <w:tcW w:w="1026" w:type="dxa"/>
            <w:tcBorders>
              <w:top w:val="single" w:sz="10" w:space="0" w:color="000000"/>
              <w:left w:val="single" w:sz="10" w:space="0" w:color="000000"/>
              <w:bottom w:val="single" w:sz="6" w:space="0" w:color="000000"/>
              <w:right w:val="single" w:sz="10" w:space="0" w:color="000000"/>
            </w:tcBorders>
          </w:tcPr>
          <w:p w14:paraId="0E889C59" w14:textId="77777777" w:rsidR="00C91427" w:rsidRPr="009E3409" w:rsidRDefault="009E3409">
            <w:pPr>
              <w:spacing w:after="0" w:line="259" w:lineRule="auto"/>
              <w:ind w:left="0" w:right="8" w:firstLine="0"/>
              <w:jc w:val="center"/>
              <w:rPr>
                <w:sz w:val="18"/>
                <w:szCs w:val="18"/>
              </w:rPr>
            </w:pPr>
            <w:r>
              <w:rPr>
                <w:sz w:val="18"/>
                <w:rFonts w:ascii="Calibri" w:hAnsi="Calibri"/>
              </w:rPr>
              <w:t xml:space="preserve">1,5</w:t>
            </w:r>
          </w:p>
        </w:tc>
        <w:tc>
          <w:tcPr>
            <w:tcW w:w="626" w:type="dxa"/>
            <w:tcBorders>
              <w:top w:val="single" w:sz="10" w:space="0" w:color="000000"/>
              <w:left w:val="single" w:sz="10" w:space="0" w:color="000000"/>
              <w:bottom w:val="single" w:sz="6" w:space="0" w:color="000000"/>
              <w:right w:val="single" w:sz="10" w:space="0" w:color="000000"/>
            </w:tcBorders>
          </w:tcPr>
          <w:p w14:paraId="29E2CD43" w14:textId="77777777" w:rsidR="00C91427" w:rsidRPr="009E3409" w:rsidRDefault="009E3409">
            <w:pPr>
              <w:spacing w:after="0" w:line="259" w:lineRule="auto"/>
              <w:ind w:left="0" w:right="5" w:firstLine="0"/>
              <w:jc w:val="center"/>
              <w:rPr>
                <w:sz w:val="18"/>
                <w:szCs w:val="18"/>
              </w:rPr>
            </w:pPr>
            <w:r>
              <w:rPr>
                <w:color w:val="548235"/>
                <w:sz w:val="18"/>
                <w:rFonts w:ascii="Calibri" w:hAnsi="Calibri"/>
              </w:rPr>
              <w:t xml:space="preserve">1,88</w:t>
            </w:r>
          </w:p>
        </w:tc>
        <w:tc>
          <w:tcPr>
            <w:tcW w:w="630" w:type="dxa"/>
            <w:tcBorders>
              <w:top w:val="single" w:sz="10" w:space="0" w:color="000000"/>
              <w:left w:val="single" w:sz="10" w:space="0" w:color="000000"/>
              <w:bottom w:val="single" w:sz="6" w:space="0" w:color="000000"/>
              <w:right w:val="single" w:sz="6" w:space="0" w:color="000000"/>
            </w:tcBorders>
          </w:tcPr>
          <w:p w14:paraId="7CE94F63" w14:textId="77777777" w:rsidR="00C91427" w:rsidRPr="009E3409" w:rsidRDefault="009E3409">
            <w:pPr>
              <w:spacing w:after="0" w:line="259" w:lineRule="auto"/>
              <w:ind w:left="0" w:right="9" w:firstLine="0"/>
              <w:jc w:val="center"/>
              <w:rPr>
                <w:sz w:val="18"/>
                <w:szCs w:val="18"/>
              </w:rPr>
            </w:pPr>
            <w:r>
              <w:rPr>
                <w:color w:val="548235"/>
                <w:sz w:val="18"/>
                <w:rFonts w:ascii="Calibri" w:hAnsi="Calibri"/>
              </w:rPr>
              <w:t xml:space="preserve">2,00</w:t>
            </w:r>
          </w:p>
        </w:tc>
        <w:tc>
          <w:tcPr>
            <w:tcW w:w="744" w:type="dxa"/>
            <w:tcBorders>
              <w:top w:val="single" w:sz="10" w:space="0" w:color="000000"/>
              <w:left w:val="single" w:sz="6" w:space="0" w:color="000000"/>
              <w:bottom w:val="single" w:sz="6" w:space="0" w:color="000000"/>
              <w:right w:val="single" w:sz="6" w:space="0" w:color="000000"/>
            </w:tcBorders>
          </w:tcPr>
          <w:p w14:paraId="1D97972E" w14:textId="77777777" w:rsidR="00C91427" w:rsidRPr="009E3409" w:rsidRDefault="009E3409">
            <w:pPr>
              <w:spacing w:after="0" w:line="259" w:lineRule="auto"/>
              <w:ind w:left="0" w:right="5" w:firstLine="0"/>
              <w:jc w:val="center"/>
              <w:rPr>
                <w:sz w:val="18"/>
                <w:szCs w:val="18"/>
              </w:rPr>
            </w:pPr>
            <w:r>
              <w:rPr>
                <w:sz w:val="18"/>
                <w:rFonts w:ascii="Calibri" w:hAnsi="Calibri"/>
              </w:rPr>
              <w:t xml:space="preserve">2,00</w:t>
            </w:r>
          </w:p>
        </w:tc>
        <w:tc>
          <w:tcPr>
            <w:tcW w:w="626" w:type="dxa"/>
            <w:tcBorders>
              <w:top w:val="single" w:sz="10" w:space="0" w:color="000000"/>
              <w:left w:val="single" w:sz="6" w:space="0" w:color="000000"/>
              <w:bottom w:val="single" w:sz="6" w:space="0" w:color="000000"/>
              <w:right w:val="single" w:sz="6" w:space="0" w:color="000000"/>
            </w:tcBorders>
          </w:tcPr>
          <w:p w14:paraId="5B8F9042"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2,00</w:t>
            </w:r>
          </w:p>
        </w:tc>
        <w:tc>
          <w:tcPr>
            <w:tcW w:w="791" w:type="dxa"/>
            <w:tcBorders>
              <w:top w:val="single" w:sz="10" w:space="0" w:color="000000"/>
              <w:left w:val="single" w:sz="6" w:space="0" w:color="000000"/>
              <w:bottom w:val="single" w:sz="6" w:space="0" w:color="000000"/>
              <w:right w:val="single" w:sz="6" w:space="0" w:color="000000"/>
            </w:tcBorders>
          </w:tcPr>
          <w:p w14:paraId="2D9E17EF" w14:textId="77777777" w:rsidR="00C91427" w:rsidRPr="009E3409" w:rsidRDefault="009E3409">
            <w:pPr>
              <w:spacing w:after="0" w:line="259" w:lineRule="auto"/>
              <w:ind w:left="0" w:right="6" w:firstLine="0"/>
              <w:jc w:val="center"/>
              <w:rPr>
                <w:sz w:val="18"/>
                <w:szCs w:val="18"/>
              </w:rPr>
            </w:pPr>
            <w:r>
              <w:rPr>
                <w:sz w:val="18"/>
                <w:rFonts w:ascii="Calibri" w:hAnsi="Calibri"/>
              </w:rPr>
              <w:t xml:space="preserve">2,00</w:t>
            </w:r>
          </w:p>
        </w:tc>
        <w:tc>
          <w:tcPr>
            <w:tcW w:w="621" w:type="dxa"/>
            <w:tcBorders>
              <w:top w:val="single" w:sz="10" w:space="0" w:color="000000"/>
              <w:left w:val="single" w:sz="6" w:space="0" w:color="000000"/>
              <w:bottom w:val="single" w:sz="6" w:space="0" w:color="000000"/>
              <w:right w:val="single" w:sz="6" w:space="0" w:color="000000"/>
            </w:tcBorders>
          </w:tcPr>
          <w:p w14:paraId="2508EB24" w14:textId="77777777" w:rsidR="00C91427" w:rsidRPr="009E3409" w:rsidRDefault="009E3409">
            <w:pPr>
              <w:spacing w:after="0" w:line="259" w:lineRule="auto"/>
              <w:ind w:left="0" w:right="8" w:firstLine="0"/>
              <w:jc w:val="center"/>
              <w:rPr>
                <w:sz w:val="18"/>
                <w:szCs w:val="18"/>
              </w:rPr>
            </w:pPr>
            <w:r>
              <w:rPr>
                <w:sz w:val="18"/>
                <w:rFonts w:ascii="Calibri" w:hAnsi="Calibri"/>
              </w:rPr>
              <w:t xml:space="preserve">2,00</w:t>
            </w:r>
          </w:p>
        </w:tc>
      </w:tr>
      <w:tr w:rsidR="00C91427" w:rsidRPr="009E3409" w14:paraId="4BA8C742" w14:textId="77777777">
        <w:trPr>
          <w:trHeight w:val="156"/>
        </w:trPr>
        <w:tc>
          <w:tcPr>
            <w:tcW w:w="3582" w:type="dxa"/>
            <w:tcBorders>
              <w:top w:val="single" w:sz="6" w:space="0" w:color="000000"/>
              <w:left w:val="single" w:sz="6" w:space="0" w:color="000000"/>
              <w:bottom w:val="single" w:sz="6" w:space="0" w:color="000000"/>
              <w:right w:val="single" w:sz="10" w:space="0" w:color="000000"/>
            </w:tcBorders>
          </w:tcPr>
          <w:p w14:paraId="2190140F" w14:textId="77777777" w:rsidR="00C91427" w:rsidRPr="009E3409" w:rsidRDefault="009E3409">
            <w:pPr>
              <w:spacing w:after="0" w:line="259" w:lineRule="auto"/>
              <w:ind w:left="0" w:firstLine="0"/>
              <w:jc w:val="left"/>
              <w:rPr>
                <w:sz w:val="18"/>
                <w:szCs w:val="18"/>
              </w:rPr>
            </w:pPr>
            <w:r>
              <w:rPr>
                <w:color w:val="333333"/>
                <w:sz w:val="18"/>
                <w:rFonts w:ascii="Calibri" w:hAnsi="Calibri"/>
              </w:rPr>
              <w:t xml:space="preserve">I+G+b-ren sustapenerako ehunekoa Nafarroako Aurrekontu Orokorren gainean</w:t>
            </w:r>
          </w:p>
        </w:tc>
        <w:tc>
          <w:tcPr>
            <w:tcW w:w="1026" w:type="dxa"/>
            <w:tcBorders>
              <w:top w:val="single" w:sz="6" w:space="0" w:color="000000"/>
              <w:left w:val="single" w:sz="10" w:space="0" w:color="000000"/>
              <w:bottom w:val="single" w:sz="6" w:space="0" w:color="000000"/>
              <w:right w:val="single" w:sz="10" w:space="0" w:color="000000"/>
            </w:tcBorders>
          </w:tcPr>
          <w:p w14:paraId="2F5E4024" w14:textId="77777777" w:rsidR="00C91427" w:rsidRPr="009E3409" w:rsidRDefault="009E3409">
            <w:pPr>
              <w:spacing w:after="0" w:line="259" w:lineRule="auto"/>
              <w:ind w:left="1" w:firstLine="0"/>
              <w:jc w:val="center"/>
              <w:rPr>
                <w:sz w:val="18"/>
                <w:szCs w:val="18"/>
              </w:rPr>
            </w:pPr>
            <w:r>
              <w:rPr>
                <w:sz w:val="18"/>
                <w:rFonts w:ascii="Calibri" w:hAnsi="Calibri"/>
              </w:rPr>
              <w:t xml:space="preserve">1,60</w:t>
            </w:r>
          </w:p>
        </w:tc>
        <w:tc>
          <w:tcPr>
            <w:tcW w:w="626" w:type="dxa"/>
            <w:tcBorders>
              <w:top w:val="single" w:sz="6" w:space="0" w:color="000000"/>
              <w:left w:val="single" w:sz="10" w:space="0" w:color="000000"/>
              <w:bottom w:val="single" w:sz="6" w:space="0" w:color="000000"/>
              <w:right w:val="single" w:sz="10" w:space="0" w:color="000000"/>
            </w:tcBorders>
          </w:tcPr>
          <w:p w14:paraId="4DCF83DD" w14:textId="77777777" w:rsidR="00C91427" w:rsidRPr="009E3409" w:rsidRDefault="009E3409">
            <w:pPr>
              <w:spacing w:after="0" w:line="259" w:lineRule="auto"/>
              <w:ind w:left="0" w:right="5" w:firstLine="0"/>
              <w:jc w:val="center"/>
              <w:rPr>
                <w:sz w:val="18"/>
                <w:szCs w:val="18"/>
              </w:rPr>
            </w:pPr>
            <w:r>
              <w:rPr>
                <w:color w:val="548235"/>
                <w:sz w:val="18"/>
                <w:rFonts w:ascii="Calibri" w:hAnsi="Calibri"/>
              </w:rPr>
              <w:t xml:space="preserve">1,45</w:t>
            </w:r>
          </w:p>
        </w:tc>
        <w:tc>
          <w:tcPr>
            <w:tcW w:w="630" w:type="dxa"/>
            <w:tcBorders>
              <w:top w:val="single" w:sz="6" w:space="0" w:color="000000"/>
              <w:left w:val="single" w:sz="10" w:space="0" w:color="000000"/>
              <w:bottom w:val="single" w:sz="6" w:space="0" w:color="000000"/>
              <w:right w:val="single" w:sz="6" w:space="0" w:color="000000"/>
            </w:tcBorders>
          </w:tcPr>
          <w:p w14:paraId="2D028682" w14:textId="77777777" w:rsidR="00C91427" w:rsidRPr="009E3409" w:rsidRDefault="009E3409">
            <w:pPr>
              <w:spacing w:after="0" w:line="259" w:lineRule="auto"/>
              <w:ind w:left="0" w:right="9" w:firstLine="0"/>
              <w:jc w:val="center"/>
              <w:rPr>
                <w:sz w:val="18"/>
                <w:szCs w:val="18"/>
              </w:rPr>
            </w:pPr>
            <w:r>
              <w:rPr>
                <w:color w:val="548235"/>
                <w:sz w:val="18"/>
                <w:rFonts w:ascii="Calibri" w:hAnsi="Calibri"/>
              </w:rPr>
              <w:t xml:space="preserve">1,58</w:t>
            </w:r>
          </w:p>
        </w:tc>
        <w:tc>
          <w:tcPr>
            <w:tcW w:w="744" w:type="dxa"/>
            <w:tcBorders>
              <w:top w:val="single" w:sz="6" w:space="0" w:color="000000"/>
              <w:left w:val="single" w:sz="6" w:space="0" w:color="000000"/>
              <w:bottom w:val="single" w:sz="6" w:space="0" w:color="000000"/>
              <w:right w:val="single" w:sz="6" w:space="0" w:color="000000"/>
            </w:tcBorders>
          </w:tcPr>
          <w:p w14:paraId="54EEFF2B" w14:textId="77777777" w:rsidR="00C91427" w:rsidRPr="009E3409" w:rsidRDefault="009E3409">
            <w:pPr>
              <w:spacing w:after="0" w:line="259" w:lineRule="auto"/>
              <w:ind w:left="0" w:right="5" w:firstLine="0"/>
              <w:jc w:val="center"/>
              <w:rPr>
                <w:sz w:val="18"/>
                <w:szCs w:val="18"/>
              </w:rPr>
            </w:pPr>
            <w:r>
              <w:rPr>
                <w:sz w:val="18"/>
                <w:rFonts w:ascii="Calibri" w:hAnsi="Calibri"/>
              </w:rPr>
              <w:t xml:space="preserve">1,60</w:t>
            </w:r>
          </w:p>
        </w:tc>
        <w:tc>
          <w:tcPr>
            <w:tcW w:w="626" w:type="dxa"/>
            <w:tcBorders>
              <w:top w:val="single" w:sz="6" w:space="0" w:color="000000"/>
              <w:left w:val="single" w:sz="6" w:space="0" w:color="000000"/>
              <w:bottom w:val="single" w:sz="6" w:space="0" w:color="000000"/>
              <w:right w:val="single" w:sz="6" w:space="0" w:color="000000"/>
            </w:tcBorders>
          </w:tcPr>
          <w:p w14:paraId="6FBFFB92"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1,65</w:t>
            </w:r>
          </w:p>
        </w:tc>
        <w:tc>
          <w:tcPr>
            <w:tcW w:w="791" w:type="dxa"/>
            <w:tcBorders>
              <w:top w:val="single" w:sz="6" w:space="0" w:color="000000"/>
              <w:left w:val="single" w:sz="6" w:space="0" w:color="000000"/>
              <w:bottom w:val="single" w:sz="6" w:space="0" w:color="000000"/>
              <w:right w:val="single" w:sz="6" w:space="0" w:color="000000"/>
            </w:tcBorders>
          </w:tcPr>
          <w:p w14:paraId="3322FFE8"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1,7</w:t>
            </w:r>
          </w:p>
        </w:tc>
        <w:tc>
          <w:tcPr>
            <w:tcW w:w="621" w:type="dxa"/>
            <w:tcBorders>
              <w:top w:val="single" w:sz="6" w:space="0" w:color="000000"/>
              <w:left w:val="single" w:sz="6" w:space="0" w:color="000000"/>
              <w:bottom w:val="single" w:sz="6" w:space="0" w:color="000000"/>
              <w:right w:val="single" w:sz="6" w:space="0" w:color="000000"/>
            </w:tcBorders>
          </w:tcPr>
          <w:p w14:paraId="60C04876" w14:textId="77777777" w:rsidR="00C91427" w:rsidRPr="009E3409" w:rsidRDefault="009E3409">
            <w:pPr>
              <w:spacing w:after="0" w:line="259" w:lineRule="auto"/>
              <w:ind w:left="0" w:right="8" w:firstLine="0"/>
              <w:jc w:val="center"/>
              <w:rPr>
                <w:sz w:val="18"/>
                <w:szCs w:val="18"/>
              </w:rPr>
            </w:pPr>
            <w:r>
              <w:rPr>
                <w:sz w:val="18"/>
                <w:rFonts w:ascii="Calibri" w:hAnsi="Calibri"/>
              </w:rPr>
              <w:t xml:space="preserve">1,75</w:t>
            </w:r>
          </w:p>
        </w:tc>
      </w:tr>
      <w:tr w:rsidR="00C91427" w:rsidRPr="009E3409" w14:paraId="4FF13A3F" w14:textId="77777777">
        <w:trPr>
          <w:trHeight w:val="156"/>
        </w:trPr>
        <w:tc>
          <w:tcPr>
            <w:tcW w:w="3582" w:type="dxa"/>
            <w:tcBorders>
              <w:top w:val="single" w:sz="6" w:space="0" w:color="000000"/>
              <w:left w:val="single" w:sz="6" w:space="0" w:color="000000"/>
              <w:bottom w:val="single" w:sz="6" w:space="0" w:color="000000"/>
              <w:right w:val="single" w:sz="10" w:space="0" w:color="000000"/>
            </w:tcBorders>
          </w:tcPr>
          <w:p w14:paraId="24F11A80" w14:textId="77777777" w:rsidR="00C91427" w:rsidRPr="009E3409" w:rsidRDefault="009E3409">
            <w:pPr>
              <w:spacing w:after="0" w:line="259" w:lineRule="auto"/>
              <w:ind w:left="0" w:firstLine="0"/>
              <w:jc w:val="left"/>
              <w:rPr>
                <w:sz w:val="18"/>
                <w:szCs w:val="18"/>
              </w:rPr>
            </w:pPr>
            <w:r>
              <w:rPr>
                <w:color w:val="333333"/>
                <w:sz w:val="18"/>
                <w:rFonts w:ascii="Calibri" w:hAnsi="Calibri"/>
              </w:rPr>
              <w:t xml:space="preserve">Zerga-deskontuaren ehunekoa Nafarroako Aurrekontu Orokorren gainean</w:t>
            </w:r>
          </w:p>
        </w:tc>
        <w:tc>
          <w:tcPr>
            <w:tcW w:w="1026" w:type="dxa"/>
            <w:tcBorders>
              <w:top w:val="single" w:sz="6" w:space="0" w:color="000000"/>
              <w:left w:val="single" w:sz="10" w:space="0" w:color="000000"/>
              <w:bottom w:val="single" w:sz="6" w:space="0" w:color="000000"/>
              <w:right w:val="single" w:sz="10" w:space="0" w:color="000000"/>
            </w:tcBorders>
          </w:tcPr>
          <w:p w14:paraId="50926D13" w14:textId="77777777" w:rsidR="00C91427" w:rsidRPr="009E3409" w:rsidRDefault="009E3409">
            <w:pPr>
              <w:spacing w:after="0" w:line="259" w:lineRule="auto"/>
              <w:ind w:left="1" w:firstLine="0"/>
              <w:jc w:val="center"/>
              <w:rPr>
                <w:sz w:val="18"/>
                <w:szCs w:val="18"/>
              </w:rPr>
            </w:pPr>
            <w:r>
              <w:rPr>
                <w:sz w:val="18"/>
                <w:rFonts w:ascii="Calibri" w:hAnsi="Calibri"/>
              </w:rPr>
              <w:t xml:space="preserve">1,00</w:t>
            </w:r>
          </w:p>
        </w:tc>
        <w:tc>
          <w:tcPr>
            <w:tcW w:w="626" w:type="dxa"/>
            <w:tcBorders>
              <w:top w:val="single" w:sz="6" w:space="0" w:color="000000"/>
              <w:left w:val="single" w:sz="10" w:space="0" w:color="000000"/>
              <w:bottom w:val="single" w:sz="6" w:space="0" w:color="000000"/>
              <w:right w:val="single" w:sz="10" w:space="0" w:color="000000"/>
            </w:tcBorders>
          </w:tcPr>
          <w:p w14:paraId="1C6F642C" w14:textId="77777777" w:rsidR="00C91427" w:rsidRPr="009E3409" w:rsidRDefault="009E3409">
            <w:pPr>
              <w:spacing w:after="0" w:line="259" w:lineRule="auto"/>
              <w:ind w:left="0" w:right="5" w:firstLine="0"/>
              <w:jc w:val="center"/>
              <w:rPr>
                <w:sz w:val="18"/>
                <w:szCs w:val="18"/>
              </w:rPr>
            </w:pPr>
            <w:r>
              <w:rPr>
                <w:color w:val="548235"/>
                <w:sz w:val="18"/>
                <w:rFonts w:ascii="Calibri" w:hAnsi="Calibri"/>
              </w:rPr>
              <w:t xml:space="preserve">0,71</w:t>
            </w:r>
          </w:p>
        </w:tc>
        <w:tc>
          <w:tcPr>
            <w:tcW w:w="630" w:type="dxa"/>
            <w:tcBorders>
              <w:top w:val="single" w:sz="6" w:space="0" w:color="000000"/>
              <w:left w:val="single" w:sz="10" w:space="0" w:color="000000"/>
              <w:bottom w:val="single" w:sz="6" w:space="0" w:color="000000"/>
              <w:right w:val="single" w:sz="6" w:space="0" w:color="000000"/>
            </w:tcBorders>
          </w:tcPr>
          <w:p w14:paraId="78629F88" w14:textId="77777777" w:rsidR="00C91427" w:rsidRPr="009E3409" w:rsidRDefault="009E3409">
            <w:pPr>
              <w:spacing w:after="0" w:line="259" w:lineRule="auto"/>
              <w:ind w:left="0" w:right="9" w:firstLine="0"/>
              <w:jc w:val="center"/>
              <w:rPr>
                <w:sz w:val="18"/>
                <w:szCs w:val="18"/>
              </w:rPr>
            </w:pPr>
            <w:r>
              <w:rPr>
                <w:sz w:val="18"/>
                <w:rFonts w:ascii="Calibri" w:hAnsi="Calibri"/>
              </w:rPr>
              <w:t xml:space="preserve">0,77</w:t>
            </w:r>
          </w:p>
        </w:tc>
        <w:tc>
          <w:tcPr>
            <w:tcW w:w="744" w:type="dxa"/>
            <w:tcBorders>
              <w:top w:val="single" w:sz="6" w:space="0" w:color="000000"/>
              <w:left w:val="single" w:sz="6" w:space="0" w:color="000000"/>
              <w:bottom w:val="single" w:sz="6" w:space="0" w:color="000000"/>
              <w:right w:val="single" w:sz="6" w:space="0" w:color="000000"/>
            </w:tcBorders>
          </w:tcPr>
          <w:p w14:paraId="7A8F2368" w14:textId="77777777" w:rsidR="00C91427" w:rsidRPr="009E3409" w:rsidRDefault="009E3409">
            <w:pPr>
              <w:spacing w:after="0" w:line="259" w:lineRule="auto"/>
              <w:ind w:left="0" w:right="5" w:firstLine="0"/>
              <w:jc w:val="center"/>
              <w:rPr>
                <w:sz w:val="18"/>
                <w:szCs w:val="18"/>
              </w:rPr>
            </w:pPr>
            <w:r>
              <w:rPr>
                <w:sz w:val="18"/>
                <w:rFonts w:ascii="Calibri" w:hAnsi="Calibri"/>
              </w:rPr>
              <w:t xml:space="preserve">0,83</w:t>
            </w:r>
          </w:p>
        </w:tc>
        <w:tc>
          <w:tcPr>
            <w:tcW w:w="626" w:type="dxa"/>
            <w:tcBorders>
              <w:top w:val="single" w:sz="6" w:space="0" w:color="000000"/>
              <w:left w:val="single" w:sz="6" w:space="0" w:color="000000"/>
              <w:bottom w:val="single" w:sz="6" w:space="0" w:color="000000"/>
              <w:right w:val="single" w:sz="6" w:space="0" w:color="000000"/>
            </w:tcBorders>
          </w:tcPr>
          <w:p w14:paraId="604E487C"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0,88</w:t>
            </w:r>
          </w:p>
        </w:tc>
        <w:tc>
          <w:tcPr>
            <w:tcW w:w="791" w:type="dxa"/>
            <w:tcBorders>
              <w:top w:val="single" w:sz="6" w:space="0" w:color="000000"/>
              <w:left w:val="single" w:sz="6" w:space="0" w:color="000000"/>
              <w:bottom w:val="single" w:sz="6" w:space="0" w:color="000000"/>
              <w:right w:val="single" w:sz="6" w:space="0" w:color="000000"/>
            </w:tcBorders>
          </w:tcPr>
          <w:p w14:paraId="363FB90E" w14:textId="77777777" w:rsidR="00C91427" w:rsidRPr="009E3409" w:rsidRDefault="009E3409">
            <w:pPr>
              <w:spacing w:after="0" w:line="259" w:lineRule="auto"/>
              <w:ind w:left="0" w:right="6" w:firstLine="0"/>
              <w:jc w:val="center"/>
              <w:rPr>
                <w:sz w:val="18"/>
                <w:szCs w:val="18"/>
              </w:rPr>
            </w:pPr>
            <w:r>
              <w:rPr>
                <w:sz w:val="18"/>
                <w:rFonts w:ascii="Calibri" w:hAnsi="Calibri"/>
              </w:rPr>
              <w:t xml:space="preserve">0,94</w:t>
            </w:r>
          </w:p>
        </w:tc>
        <w:tc>
          <w:tcPr>
            <w:tcW w:w="621" w:type="dxa"/>
            <w:tcBorders>
              <w:top w:val="single" w:sz="6" w:space="0" w:color="000000"/>
              <w:left w:val="single" w:sz="6" w:space="0" w:color="000000"/>
              <w:bottom w:val="single" w:sz="6" w:space="0" w:color="000000"/>
              <w:right w:val="single" w:sz="6" w:space="0" w:color="000000"/>
            </w:tcBorders>
          </w:tcPr>
          <w:p w14:paraId="45AB192A" w14:textId="77777777" w:rsidR="00C91427" w:rsidRPr="009E3409" w:rsidRDefault="009E3409">
            <w:pPr>
              <w:spacing w:after="0" w:line="259" w:lineRule="auto"/>
              <w:ind w:left="0" w:right="8" w:firstLine="0"/>
              <w:jc w:val="center"/>
              <w:rPr>
                <w:sz w:val="18"/>
                <w:szCs w:val="18"/>
              </w:rPr>
            </w:pPr>
            <w:r>
              <w:rPr>
                <w:sz w:val="18"/>
                <w:rFonts w:ascii="Calibri" w:hAnsi="Calibri"/>
              </w:rPr>
              <w:t xml:space="preserve">1,00</w:t>
            </w:r>
          </w:p>
        </w:tc>
      </w:tr>
      <w:tr w:rsidR="00C91427" w:rsidRPr="009E3409" w14:paraId="644792B9" w14:textId="77777777">
        <w:trPr>
          <w:trHeight w:val="160"/>
        </w:trPr>
        <w:tc>
          <w:tcPr>
            <w:tcW w:w="3582" w:type="dxa"/>
            <w:tcBorders>
              <w:top w:val="single" w:sz="6" w:space="0" w:color="000000"/>
              <w:left w:val="single" w:sz="6" w:space="0" w:color="000000"/>
              <w:bottom w:val="single" w:sz="10" w:space="0" w:color="000000"/>
              <w:right w:val="single" w:sz="10" w:space="0" w:color="000000"/>
            </w:tcBorders>
          </w:tcPr>
          <w:p w14:paraId="7454627E" w14:textId="77777777" w:rsidR="00C91427" w:rsidRPr="009E3409" w:rsidRDefault="009E3409">
            <w:pPr>
              <w:spacing w:after="0" w:line="259" w:lineRule="auto"/>
              <w:ind w:left="0" w:firstLine="0"/>
              <w:jc w:val="left"/>
              <w:rPr>
                <w:sz w:val="18"/>
                <w:szCs w:val="18"/>
              </w:rPr>
            </w:pPr>
            <w:r>
              <w:rPr>
                <w:b/>
                <w:i/>
                <w:color w:val="333333"/>
                <w:sz w:val="18"/>
                <w:rFonts w:ascii="Calibri" w:hAnsi="Calibri"/>
              </w:rPr>
              <w:t xml:space="preserve">Nafarroako Gobernuak Nafarroako Aurrekontu Orokorren gainean egindako ekarpenaren ehunekoaren batura</w:t>
            </w:r>
          </w:p>
        </w:tc>
        <w:tc>
          <w:tcPr>
            <w:tcW w:w="1026" w:type="dxa"/>
            <w:tcBorders>
              <w:top w:val="single" w:sz="6" w:space="0" w:color="000000"/>
              <w:left w:val="single" w:sz="10" w:space="0" w:color="000000"/>
              <w:bottom w:val="single" w:sz="10" w:space="0" w:color="000000"/>
              <w:right w:val="single" w:sz="10" w:space="0" w:color="000000"/>
            </w:tcBorders>
          </w:tcPr>
          <w:p w14:paraId="64537348" w14:textId="77777777" w:rsidR="00C91427" w:rsidRPr="009E3409" w:rsidRDefault="009E3409">
            <w:pPr>
              <w:spacing w:after="0" w:line="259" w:lineRule="auto"/>
              <w:ind w:left="0" w:right="15" w:firstLine="0"/>
              <w:jc w:val="center"/>
              <w:rPr>
                <w:sz w:val="18"/>
                <w:szCs w:val="18"/>
              </w:rPr>
            </w:pPr>
            <w:r>
              <w:rPr>
                <w:b/>
                <w:i/>
                <w:sz w:val="18"/>
                <w:rFonts w:ascii="Calibri" w:hAnsi="Calibri"/>
              </w:rPr>
              <w:t xml:space="preserve">4,10</w:t>
            </w:r>
          </w:p>
        </w:tc>
        <w:tc>
          <w:tcPr>
            <w:tcW w:w="626" w:type="dxa"/>
            <w:tcBorders>
              <w:top w:val="single" w:sz="6" w:space="0" w:color="000000"/>
              <w:left w:val="single" w:sz="10" w:space="0" w:color="000000"/>
              <w:bottom w:val="single" w:sz="10" w:space="0" w:color="000000"/>
              <w:right w:val="single" w:sz="10" w:space="0" w:color="000000"/>
            </w:tcBorders>
          </w:tcPr>
          <w:p w14:paraId="707A8691" w14:textId="77777777" w:rsidR="00C91427" w:rsidRPr="009E3409" w:rsidRDefault="009E3409">
            <w:pPr>
              <w:spacing w:after="0" w:line="259" w:lineRule="auto"/>
              <w:ind w:left="0" w:right="23" w:firstLine="0"/>
              <w:jc w:val="center"/>
              <w:rPr>
                <w:sz w:val="18"/>
                <w:szCs w:val="18"/>
              </w:rPr>
            </w:pPr>
            <w:r>
              <w:rPr>
                <w:b/>
                <w:i/>
                <w:color w:val="548235"/>
                <w:sz w:val="18"/>
                <w:rFonts w:ascii="Calibri" w:hAnsi="Calibri"/>
              </w:rPr>
              <w:t xml:space="preserve">4,04</w:t>
            </w:r>
          </w:p>
        </w:tc>
        <w:tc>
          <w:tcPr>
            <w:tcW w:w="630" w:type="dxa"/>
            <w:tcBorders>
              <w:top w:val="single" w:sz="6" w:space="0" w:color="000000"/>
              <w:left w:val="single" w:sz="10" w:space="0" w:color="000000"/>
              <w:bottom w:val="single" w:sz="10" w:space="0" w:color="000000"/>
              <w:right w:val="single" w:sz="6" w:space="0" w:color="000000"/>
            </w:tcBorders>
          </w:tcPr>
          <w:p w14:paraId="27895AB8" w14:textId="77777777" w:rsidR="00C91427" w:rsidRPr="009E3409" w:rsidRDefault="009E3409">
            <w:pPr>
              <w:spacing w:after="0" w:line="259" w:lineRule="auto"/>
              <w:ind w:left="0" w:right="27" w:firstLine="0"/>
              <w:jc w:val="center"/>
              <w:rPr>
                <w:sz w:val="18"/>
                <w:szCs w:val="18"/>
              </w:rPr>
            </w:pPr>
            <w:r>
              <w:rPr>
                <w:b/>
                <w:i/>
                <w:sz w:val="18"/>
                <w:rFonts w:ascii="Calibri" w:hAnsi="Calibri"/>
              </w:rPr>
              <w:t xml:space="preserve">4,35</w:t>
            </w:r>
          </w:p>
        </w:tc>
        <w:tc>
          <w:tcPr>
            <w:tcW w:w="744" w:type="dxa"/>
            <w:tcBorders>
              <w:top w:val="single" w:sz="6" w:space="0" w:color="000000"/>
              <w:left w:val="single" w:sz="6" w:space="0" w:color="000000"/>
              <w:bottom w:val="single" w:sz="10" w:space="0" w:color="000000"/>
              <w:right w:val="single" w:sz="6" w:space="0" w:color="000000"/>
            </w:tcBorders>
          </w:tcPr>
          <w:p w14:paraId="5B6A0A00" w14:textId="77777777" w:rsidR="00C91427" w:rsidRPr="009E3409" w:rsidRDefault="009E3409">
            <w:pPr>
              <w:spacing w:after="0" w:line="259" w:lineRule="auto"/>
              <w:ind w:left="0" w:right="23" w:firstLine="0"/>
              <w:jc w:val="center"/>
              <w:rPr>
                <w:sz w:val="18"/>
                <w:szCs w:val="18"/>
              </w:rPr>
            </w:pPr>
            <w:r>
              <w:rPr>
                <w:b/>
                <w:i/>
                <w:sz w:val="18"/>
                <w:rFonts w:ascii="Calibri" w:hAnsi="Calibri"/>
              </w:rPr>
              <w:t xml:space="preserve">4,43</w:t>
            </w:r>
          </w:p>
        </w:tc>
        <w:tc>
          <w:tcPr>
            <w:tcW w:w="626" w:type="dxa"/>
            <w:tcBorders>
              <w:top w:val="single" w:sz="6" w:space="0" w:color="000000"/>
              <w:left w:val="single" w:sz="6" w:space="0" w:color="000000"/>
              <w:bottom w:val="single" w:sz="10" w:space="0" w:color="000000"/>
              <w:right w:val="single" w:sz="6" w:space="0" w:color="000000"/>
            </w:tcBorders>
          </w:tcPr>
          <w:p w14:paraId="0E0E94F2" w14:textId="77777777" w:rsidR="00C91427" w:rsidRPr="009E3409" w:rsidRDefault="009E3409">
            <w:pPr>
              <w:spacing w:after="0" w:line="259" w:lineRule="auto"/>
              <w:ind w:left="0" w:right="31" w:firstLine="0"/>
              <w:jc w:val="center"/>
              <w:rPr>
                <w:sz w:val="18"/>
                <w:szCs w:val="18"/>
              </w:rPr>
            </w:pPr>
            <w:r>
              <w:rPr>
                <w:b/>
                <w:i/>
                <w:sz w:val="18"/>
                <w:rFonts w:ascii="Calibri" w:hAnsi="Calibri"/>
              </w:rPr>
              <w:t xml:space="preserve">4,53</w:t>
            </w:r>
          </w:p>
        </w:tc>
        <w:tc>
          <w:tcPr>
            <w:tcW w:w="791" w:type="dxa"/>
            <w:tcBorders>
              <w:top w:val="single" w:sz="6" w:space="0" w:color="000000"/>
              <w:left w:val="single" w:sz="6" w:space="0" w:color="000000"/>
              <w:bottom w:val="single" w:sz="10" w:space="0" w:color="000000"/>
              <w:right w:val="single" w:sz="6" w:space="0" w:color="000000"/>
            </w:tcBorders>
          </w:tcPr>
          <w:p w14:paraId="6074AD74" w14:textId="77777777" w:rsidR="00C91427" w:rsidRPr="009E3409" w:rsidRDefault="009E3409">
            <w:pPr>
              <w:spacing w:after="0" w:line="259" w:lineRule="auto"/>
              <w:ind w:left="0" w:right="24" w:firstLine="0"/>
              <w:jc w:val="center"/>
              <w:rPr>
                <w:sz w:val="18"/>
                <w:szCs w:val="18"/>
              </w:rPr>
            </w:pPr>
            <w:r>
              <w:rPr>
                <w:b/>
                <w:i/>
                <w:sz w:val="18"/>
                <w:rFonts w:ascii="Calibri" w:hAnsi="Calibri"/>
              </w:rPr>
              <w:t xml:space="preserve">4,64</w:t>
            </w:r>
          </w:p>
        </w:tc>
        <w:tc>
          <w:tcPr>
            <w:tcW w:w="621" w:type="dxa"/>
            <w:tcBorders>
              <w:top w:val="single" w:sz="6" w:space="0" w:color="000000"/>
              <w:left w:val="single" w:sz="6" w:space="0" w:color="000000"/>
              <w:bottom w:val="single" w:sz="10" w:space="0" w:color="000000"/>
              <w:right w:val="single" w:sz="6" w:space="0" w:color="000000"/>
            </w:tcBorders>
          </w:tcPr>
          <w:p w14:paraId="772F150D" w14:textId="77777777" w:rsidR="00C91427" w:rsidRPr="009E3409" w:rsidRDefault="009E3409">
            <w:pPr>
              <w:spacing w:after="0" w:line="259" w:lineRule="auto"/>
              <w:ind w:left="0" w:right="26" w:firstLine="0"/>
              <w:jc w:val="center"/>
              <w:rPr>
                <w:sz w:val="18"/>
                <w:szCs w:val="18"/>
              </w:rPr>
            </w:pPr>
            <w:r>
              <w:rPr>
                <w:b/>
                <w:i/>
                <w:sz w:val="18"/>
                <w:rFonts w:ascii="Calibri" w:hAnsi="Calibri"/>
              </w:rPr>
              <w:t xml:space="preserve">4,75</w:t>
            </w:r>
          </w:p>
        </w:tc>
      </w:tr>
      <w:tr w:rsidR="00C91427" w:rsidRPr="009E3409" w14:paraId="6E05193D" w14:textId="77777777">
        <w:trPr>
          <w:trHeight w:val="160"/>
        </w:trPr>
        <w:tc>
          <w:tcPr>
            <w:tcW w:w="3582" w:type="dxa"/>
            <w:tcBorders>
              <w:top w:val="single" w:sz="10" w:space="0" w:color="000000"/>
              <w:left w:val="single" w:sz="6" w:space="0" w:color="000000"/>
              <w:bottom w:val="single" w:sz="6" w:space="0" w:color="000000"/>
              <w:right w:val="nil"/>
            </w:tcBorders>
          </w:tcPr>
          <w:p w14:paraId="28D4BEEA" w14:textId="77777777" w:rsidR="00C91427" w:rsidRPr="009E3409" w:rsidRDefault="009E3409">
            <w:pPr>
              <w:spacing w:after="0" w:line="259" w:lineRule="auto"/>
              <w:ind w:left="0" w:firstLine="0"/>
              <w:jc w:val="left"/>
              <w:rPr>
                <w:sz w:val="18"/>
                <w:szCs w:val="18"/>
              </w:rPr>
            </w:pPr>
            <w:r>
              <w:rPr>
                <w:color w:val="333333"/>
                <w:sz w:val="18"/>
                <w:rFonts w:ascii="Calibri" w:hAnsi="Calibri"/>
              </w:rPr>
              <w:t xml:space="preserve">Unibertsitateen ehunekoaren estimazioa Nafarroako Aurrekontu Orokorren gainean, milioi eurotan</w:t>
            </w:r>
          </w:p>
        </w:tc>
        <w:tc>
          <w:tcPr>
            <w:tcW w:w="1026" w:type="dxa"/>
            <w:tcBorders>
              <w:top w:val="single" w:sz="10" w:space="0" w:color="000000"/>
              <w:left w:val="nil"/>
              <w:bottom w:val="single" w:sz="6" w:space="0" w:color="000000"/>
              <w:right w:val="single" w:sz="10" w:space="0" w:color="000000"/>
            </w:tcBorders>
          </w:tcPr>
          <w:p w14:paraId="04ACEC94" w14:textId="77777777" w:rsidR="00C91427" w:rsidRPr="009E3409" w:rsidRDefault="00C91427">
            <w:pPr>
              <w:spacing w:after="160" w:line="259" w:lineRule="auto"/>
              <w:ind w:left="0" w:firstLine="0"/>
              <w:jc w:val="left"/>
              <w:rPr>
                <w:sz w:val="18"/>
                <w:szCs w:val="18"/>
              </w:rPr>
            </w:pPr>
          </w:p>
        </w:tc>
        <w:tc>
          <w:tcPr>
            <w:tcW w:w="626" w:type="dxa"/>
            <w:tcBorders>
              <w:top w:val="single" w:sz="10" w:space="0" w:color="000000"/>
              <w:left w:val="single" w:sz="10" w:space="0" w:color="000000"/>
              <w:bottom w:val="single" w:sz="6" w:space="0" w:color="000000"/>
              <w:right w:val="single" w:sz="10" w:space="0" w:color="000000"/>
            </w:tcBorders>
          </w:tcPr>
          <w:p w14:paraId="78FCADDF" w14:textId="77777777" w:rsidR="00C91427" w:rsidRPr="009E3409" w:rsidRDefault="009E3409">
            <w:pPr>
              <w:spacing w:after="0" w:line="259" w:lineRule="auto"/>
              <w:ind w:left="1" w:firstLine="0"/>
              <w:jc w:val="center"/>
              <w:rPr>
                <w:sz w:val="18"/>
                <w:szCs w:val="18"/>
              </w:rPr>
            </w:pPr>
            <w:r>
              <w:rPr>
                <w:color w:val="548235"/>
                <w:sz w:val="18"/>
                <w:rFonts w:ascii="Calibri" w:hAnsi="Calibri"/>
              </w:rPr>
              <w:t xml:space="preserve">69,44</w:t>
            </w:r>
          </w:p>
        </w:tc>
        <w:tc>
          <w:tcPr>
            <w:tcW w:w="630" w:type="dxa"/>
            <w:tcBorders>
              <w:top w:val="single" w:sz="10" w:space="0" w:color="000000"/>
              <w:left w:val="single" w:sz="10" w:space="0" w:color="000000"/>
              <w:bottom w:val="single" w:sz="6" w:space="0" w:color="000000"/>
              <w:right w:val="single" w:sz="6" w:space="0" w:color="000000"/>
            </w:tcBorders>
          </w:tcPr>
          <w:p w14:paraId="10A7487D" w14:textId="77777777" w:rsidR="00C91427" w:rsidRPr="009E3409" w:rsidRDefault="009E3409">
            <w:pPr>
              <w:spacing w:after="0" w:line="259" w:lineRule="auto"/>
              <w:ind w:left="0" w:right="3" w:firstLine="0"/>
              <w:jc w:val="center"/>
              <w:rPr>
                <w:sz w:val="18"/>
                <w:szCs w:val="18"/>
              </w:rPr>
            </w:pPr>
            <w:r>
              <w:rPr>
                <w:color w:val="548235"/>
                <w:sz w:val="18"/>
                <w:rFonts w:ascii="Calibri" w:hAnsi="Calibri"/>
              </w:rPr>
              <w:t xml:space="preserve">73,70</w:t>
            </w:r>
          </w:p>
        </w:tc>
        <w:tc>
          <w:tcPr>
            <w:tcW w:w="744" w:type="dxa"/>
            <w:tcBorders>
              <w:top w:val="single" w:sz="10" w:space="0" w:color="000000"/>
              <w:left w:val="single" w:sz="6" w:space="0" w:color="000000"/>
              <w:bottom w:val="single" w:sz="6" w:space="0" w:color="000000"/>
              <w:right w:val="single" w:sz="6" w:space="0" w:color="000000"/>
            </w:tcBorders>
          </w:tcPr>
          <w:p w14:paraId="7C949C47" w14:textId="77777777" w:rsidR="00C91427" w:rsidRPr="009E3409" w:rsidRDefault="009E3409">
            <w:pPr>
              <w:spacing w:after="0" w:line="259" w:lineRule="auto"/>
              <w:ind w:left="0" w:right="13" w:firstLine="0"/>
              <w:jc w:val="center"/>
              <w:rPr>
                <w:sz w:val="18"/>
                <w:szCs w:val="18"/>
              </w:rPr>
            </w:pPr>
            <w:r>
              <w:rPr>
                <w:color w:val="548235"/>
                <w:sz w:val="18"/>
                <w:rFonts w:ascii="Calibri" w:hAnsi="Calibri"/>
              </w:rPr>
              <w:t xml:space="preserve">78,38</w:t>
            </w:r>
          </w:p>
        </w:tc>
        <w:tc>
          <w:tcPr>
            <w:tcW w:w="626" w:type="dxa"/>
            <w:tcBorders>
              <w:top w:val="single" w:sz="10" w:space="0" w:color="000000"/>
              <w:left w:val="single" w:sz="6" w:space="0" w:color="000000"/>
              <w:bottom w:val="single" w:sz="6" w:space="0" w:color="000000"/>
              <w:right w:val="single" w:sz="6" w:space="0" w:color="000000"/>
            </w:tcBorders>
          </w:tcPr>
          <w:p w14:paraId="6C3C4AD3" w14:textId="77777777" w:rsidR="00C91427" w:rsidRPr="009E3409" w:rsidRDefault="009E3409">
            <w:pPr>
              <w:spacing w:after="0" w:line="259" w:lineRule="auto"/>
              <w:ind w:left="0" w:right="7" w:firstLine="0"/>
              <w:jc w:val="center"/>
              <w:rPr>
                <w:sz w:val="18"/>
                <w:szCs w:val="18"/>
              </w:rPr>
            </w:pPr>
            <w:r>
              <w:rPr>
                <w:sz w:val="18"/>
                <w:rFonts w:ascii="Calibri" w:hAnsi="Calibri"/>
              </w:rPr>
              <w:t xml:space="preserve">80,29</w:t>
            </w:r>
          </w:p>
        </w:tc>
        <w:tc>
          <w:tcPr>
            <w:tcW w:w="791" w:type="dxa"/>
            <w:tcBorders>
              <w:top w:val="single" w:sz="10" w:space="0" w:color="000000"/>
              <w:left w:val="single" w:sz="6" w:space="0" w:color="000000"/>
              <w:bottom w:val="single" w:sz="6" w:space="0" w:color="000000"/>
              <w:right w:val="single" w:sz="6" w:space="0" w:color="000000"/>
            </w:tcBorders>
          </w:tcPr>
          <w:p w14:paraId="600F6461" w14:textId="77777777" w:rsidR="00C91427" w:rsidRPr="009E3409" w:rsidRDefault="009E3409">
            <w:pPr>
              <w:spacing w:after="0" w:line="259" w:lineRule="auto"/>
              <w:ind w:left="0" w:right="14" w:firstLine="0"/>
              <w:jc w:val="center"/>
              <w:rPr>
                <w:sz w:val="18"/>
                <w:szCs w:val="18"/>
              </w:rPr>
            </w:pPr>
            <w:r>
              <w:rPr>
                <w:sz w:val="18"/>
                <w:rFonts w:ascii="Calibri" w:hAnsi="Calibri"/>
              </w:rPr>
              <w:t xml:space="preserve">83,90</w:t>
            </w:r>
          </w:p>
        </w:tc>
        <w:tc>
          <w:tcPr>
            <w:tcW w:w="621" w:type="dxa"/>
            <w:tcBorders>
              <w:top w:val="single" w:sz="10" w:space="0" w:color="000000"/>
              <w:left w:val="single" w:sz="6" w:space="0" w:color="000000"/>
              <w:bottom w:val="single" w:sz="6" w:space="0" w:color="000000"/>
              <w:right w:val="single" w:sz="6" w:space="0" w:color="000000"/>
            </w:tcBorders>
          </w:tcPr>
          <w:p w14:paraId="498AD473" w14:textId="77777777" w:rsidR="00C91427" w:rsidRPr="009E3409" w:rsidRDefault="009E3409">
            <w:pPr>
              <w:spacing w:after="0" w:line="259" w:lineRule="auto"/>
              <w:ind w:left="0" w:right="4" w:firstLine="0"/>
              <w:jc w:val="center"/>
              <w:rPr>
                <w:sz w:val="18"/>
                <w:szCs w:val="18"/>
              </w:rPr>
            </w:pPr>
            <w:r>
              <w:rPr>
                <w:sz w:val="18"/>
                <w:rFonts w:ascii="Calibri" w:hAnsi="Calibri"/>
              </w:rPr>
              <w:t xml:space="preserve">87,68</w:t>
            </w:r>
          </w:p>
        </w:tc>
      </w:tr>
      <w:tr w:rsidR="00C91427" w:rsidRPr="009E3409" w14:paraId="0A812CBE" w14:textId="77777777">
        <w:trPr>
          <w:trHeight w:val="156"/>
        </w:trPr>
        <w:tc>
          <w:tcPr>
            <w:tcW w:w="3582" w:type="dxa"/>
            <w:tcBorders>
              <w:top w:val="single" w:sz="6" w:space="0" w:color="000000"/>
              <w:left w:val="single" w:sz="6" w:space="0" w:color="000000"/>
              <w:bottom w:val="single" w:sz="6" w:space="0" w:color="000000"/>
              <w:right w:val="nil"/>
            </w:tcBorders>
          </w:tcPr>
          <w:p w14:paraId="54A634B7" w14:textId="77777777" w:rsidR="00C91427" w:rsidRPr="009E3409" w:rsidRDefault="009E3409">
            <w:pPr>
              <w:spacing w:after="0" w:line="259" w:lineRule="auto"/>
              <w:ind w:left="0" w:firstLine="0"/>
              <w:jc w:val="left"/>
              <w:rPr>
                <w:sz w:val="18"/>
                <w:szCs w:val="18"/>
              </w:rPr>
            </w:pPr>
            <w:r>
              <w:rPr>
                <w:sz w:val="18"/>
                <w:rFonts w:ascii="Calibri" w:hAnsi="Calibri"/>
              </w:rPr>
              <w:t xml:space="preserve">I+G+b-ren sustapenerako ehunekoaren estimazioa Nafarroako Aurrekontu Orokorren gainean, milioi eurotan</w:t>
            </w:r>
          </w:p>
        </w:tc>
        <w:tc>
          <w:tcPr>
            <w:tcW w:w="1026" w:type="dxa"/>
            <w:tcBorders>
              <w:top w:val="single" w:sz="6" w:space="0" w:color="000000"/>
              <w:left w:val="nil"/>
              <w:bottom w:val="single" w:sz="6" w:space="0" w:color="000000"/>
              <w:right w:val="single" w:sz="10" w:space="0" w:color="000000"/>
            </w:tcBorders>
          </w:tcPr>
          <w:p w14:paraId="07413E8E" w14:textId="77777777" w:rsidR="00C91427" w:rsidRPr="009E3409" w:rsidRDefault="00C91427">
            <w:pPr>
              <w:spacing w:after="160" w:line="259" w:lineRule="auto"/>
              <w:ind w:left="0" w:firstLine="0"/>
              <w:jc w:val="left"/>
              <w:rPr>
                <w:sz w:val="18"/>
                <w:szCs w:val="18"/>
              </w:rPr>
            </w:pPr>
          </w:p>
        </w:tc>
        <w:tc>
          <w:tcPr>
            <w:tcW w:w="626" w:type="dxa"/>
            <w:tcBorders>
              <w:top w:val="single" w:sz="6" w:space="0" w:color="000000"/>
              <w:left w:val="single" w:sz="10" w:space="0" w:color="000000"/>
              <w:bottom w:val="single" w:sz="6" w:space="0" w:color="000000"/>
              <w:right w:val="single" w:sz="10" w:space="0" w:color="000000"/>
            </w:tcBorders>
          </w:tcPr>
          <w:p w14:paraId="6D097A8A" w14:textId="77777777" w:rsidR="00C91427" w:rsidRPr="009E3409" w:rsidRDefault="009E3409">
            <w:pPr>
              <w:spacing w:after="0" w:line="259" w:lineRule="auto"/>
              <w:ind w:left="1" w:firstLine="0"/>
              <w:jc w:val="center"/>
              <w:rPr>
                <w:sz w:val="18"/>
                <w:szCs w:val="18"/>
              </w:rPr>
            </w:pPr>
            <w:r>
              <w:rPr>
                <w:color w:val="548235"/>
                <w:sz w:val="18"/>
                <w:rFonts w:ascii="Calibri" w:hAnsi="Calibri"/>
              </w:rPr>
              <w:t xml:space="preserve">53,61</w:t>
            </w:r>
          </w:p>
        </w:tc>
        <w:tc>
          <w:tcPr>
            <w:tcW w:w="630" w:type="dxa"/>
            <w:tcBorders>
              <w:top w:val="single" w:sz="6" w:space="0" w:color="000000"/>
              <w:left w:val="single" w:sz="10" w:space="0" w:color="000000"/>
              <w:bottom w:val="single" w:sz="6" w:space="0" w:color="000000"/>
              <w:right w:val="single" w:sz="6" w:space="0" w:color="000000"/>
            </w:tcBorders>
          </w:tcPr>
          <w:p w14:paraId="1FAEFFBD" w14:textId="77777777" w:rsidR="00C91427" w:rsidRPr="009E3409" w:rsidRDefault="009E3409">
            <w:pPr>
              <w:spacing w:after="0" w:line="259" w:lineRule="auto"/>
              <w:ind w:left="0" w:right="3" w:firstLine="0"/>
              <w:jc w:val="center"/>
              <w:rPr>
                <w:sz w:val="18"/>
                <w:szCs w:val="18"/>
              </w:rPr>
            </w:pPr>
            <w:r>
              <w:rPr>
                <w:color w:val="548235"/>
                <w:sz w:val="18"/>
                <w:rFonts w:ascii="Calibri" w:hAnsi="Calibri"/>
              </w:rPr>
              <w:t xml:space="preserve">58,07</w:t>
            </w:r>
          </w:p>
        </w:tc>
        <w:tc>
          <w:tcPr>
            <w:tcW w:w="744" w:type="dxa"/>
            <w:tcBorders>
              <w:top w:val="single" w:sz="6" w:space="0" w:color="000000"/>
              <w:left w:val="single" w:sz="6" w:space="0" w:color="000000"/>
              <w:bottom w:val="single" w:sz="6" w:space="0" w:color="000000"/>
              <w:right w:val="single" w:sz="6" w:space="0" w:color="000000"/>
            </w:tcBorders>
          </w:tcPr>
          <w:p w14:paraId="1795B607"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61,47</w:t>
            </w:r>
          </w:p>
        </w:tc>
        <w:tc>
          <w:tcPr>
            <w:tcW w:w="626" w:type="dxa"/>
            <w:tcBorders>
              <w:top w:val="single" w:sz="6" w:space="0" w:color="000000"/>
              <w:left w:val="single" w:sz="6" w:space="0" w:color="000000"/>
              <w:bottom w:val="single" w:sz="6" w:space="0" w:color="000000"/>
              <w:right w:val="single" w:sz="6" w:space="0" w:color="000000"/>
            </w:tcBorders>
          </w:tcPr>
          <w:p w14:paraId="6574DF24" w14:textId="77777777" w:rsidR="00C91427" w:rsidRPr="009E3409" w:rsidRDefault="009E3409">
            <w:pPr>
              <w:spacing w:after="0" w:line="259" w:lineRule="auto"/>
              <w:ind w:left="0" w:right="7" w:firstLine="0"/>
              <w:jc w:val="center"/>
              <w:rPr>
                <w:sz w:val="18"/>
                <w:szCs w:val="18"/>
              </w:rPr>
            </w:pPr>
            <w:r>
              <w:rPr>
                <w:sz w:val="18"/>
                <w:rFonts w:ascii="Calibri" w:hAnsi="Calibri"/>
              </w:rPr>
              <w:t xml:space="preserve">66,24</w:t>
            </w:r>
          </w:p>
        </w:tc>
        <w:tc>
          <w:tcPr>
            <w:tcW w:w="791" w:type="dxa"/>
            <w:tcBorders>
              <w:top w:val="single" w:sz="6" w:space="0" w:color="000000"/>
              <w:left w:val="single" w:sz="6" w:space="0" w:color="000000"/>
              <w:bottom w:val="single" w:sz="6" w:space="0" w:color="000000"/>
              <w:right w:val="single" w:sz="6" w:space="0" w:color="000000"/>
            </w:tcBorders>
          </w:tcPr>
          <w:p w14:paraId="4FA1558C" w14:textId="77777777" w:rsidR="00C91427" w:rsidRPr="009E3409" w:rsidRDefault="009E3409">
            <w:pPr>
              <w:spacing w:after="0" w:line="259" w:lineRule="auto"/>
              <w:ind w:left="0" w:right="14" w:firstLine="0"/>
              <w:jc w:val="center"/>
              <w:rPr>
                <w:sz w:val="18"/>
                <w:szCs w:val="18"/>
              </w:rPr>
            </w:pPr>
            <w:r>
              <w:rPr>
                <w:sz w:val="18"/>
                <w:rFonts w:ascii="Calibri" w:hAnsi="Calibri"/>
              </w:rPr>
              <w:t xml:space="preserve">71,32</w:t>
            </w:r>
          </w:p>
        </w:tc>
        <w:tc>
          <w:tcPr>
            <w:tcW w:w="621" w:type="dxa"/>
            <w:tcBorders>
              <w:top w:val="single" w:sz="6" w:space="0" w:color="000000"/>
              <w:left w:val="single" w:sz="6" w:space="0" w:color="000000"/>
              <w:bottom w:val="single" w:sz="6" w:space="0" w:color="000000"/>
              <w:right w:val="single" w:sz="6" w:space="0" w:color="000000"/>
            </w:tcBorders>
          </w:tcPr>
          <w:p w14:paraId="7B5BC428" w14:textId="77777777" w:rsidR="00C91427" w:rsidRPr="009E3409" w:rsidRDefault="009E3409">
            <w:pPr>
              <w:spacing w:after="0" w:line="259" w:lineRule="auto"/>
              <w:ind w:left="0" w:right="4" w:firstLine="0"/>
              <w:jc w:val="center"/>
              <w:rPr>
                <w:sz w:val="18"/>
                <w:szCs w:val="18"/>
              </w:rPr>
            </w:pPr>
            <w:r>
              <w:rPr>
                <w:sz w:val="18"/>
                <w:rFonts w:ascii="Calibri" w:hAnsi="Calibri"/>
              </w:rPr>
              <w:t xml:space="preserve">76,72</w:t>
            </w:r>
          </w:p>
        </w:tc>
      </w:tr>
      <w:tr w:rsidR="00C91427" w:rsidRPr="009E3409" w14:paraId="7498E87C" w14:textId="77777777">
        <w:trPr>
          <w:trHeight w:val="156"/>
        </w:trPr>
        <w:tc>
          <w:tcPr>
            <w:tcW w:w="3582" w:type="dxa"/>
            <w:tcBorders>
              <w:top w:val="single" w:sz="6" w:space="0" w:color="000000"/>
              <w:left w:val="single" w:sz="6" w:space="0" w:color="000000"/>
              <w:bottom w:val="single" w:sz="6" w:space="0" w:color="000000"/>
              <w:right w:val="nil"/>
            </w:tcBorders>
          </w:tcPr>
          <w:p w14:paraId="189E3264" w14:textId="77777777" w:rsidR="00C91427" w:rsidRPr="009E3409" w:rsidRDefault="009E3409">
            <w:pPr>
              <w:spacing w:after="0" w:line="259" w:lineRule="auto"/>
              <w:ind w:left="0" w:firstLine="0"/>
              <w:jc w:val="left"/>
              <w:rPr>
                <w:sz w:val="18"/>
                <w:szCs w:val="18"/>
              </w:rPr>
            </w:pPr>
            <w:r>
              <w:rPr>
                <w:sz w:val="18"/>
                <w:rFonts w:ascii="Calibri" w:hAnsi="Calibri"/>
              </w:rPr>
              <w:t xml:space="preserve">Zerga-deskontuaren ehunekoaren estimazioa Nafarroako Aurrekontu Orokorren gainean, milioi eurotan</w:t>
            </w:r>
          </w:p>
        </w:tc>
        <w:tc>
          <w:tcPr>
            <w:tcW w:w="1026" w:type="dxa"/>
            <w:tcBorders>
              <w:top w:val="single" w:sz="6" w:space="0" w:color="000000"/>
              <w:left w:val="nil"/>
              <w:bottom w:val="single" w:sz="6" w:space="0" w:color="000000"/>
              <w:right w:val="single" w:sz="10" w:space="0" w:color="000000"/>
            </w:tcBorders>
          </w:tcPr>
          <w:p w14:paraId="07FFF71B" w14:textId="77777777" w:rsidR="00C91427" w:rsidRPr="009E3409" w:rsidRDefault="00C91427">
            <w:pPr>
              <w:spacing w:after="160" w:line="259" w:lineRule="auto"/>
              <w:ind w:left="0" w:firstLine="0"/>
              <w:jc w:val="left"/>
              <w:rPr>
                <w:sz w:val="18"/>
                <w:szCs w:val="18"/>
              </w:rPr>
            </w:pPr>
          </w:p>
        </w:tc>
        <w:tc>
          <w:tcPr>
            <w:tcW w:w="626" w:type="dxa"/>
            <w:tcBorders>
              <w:top w:val="single" w:sz="6" w:space="0" w:color="000000"/>
              <w:left w:val="single" w:sz="10" w:space="0" w:color="000000"/>
              <w:bottom w:val="single" w:sz="6" w:space="0" w:color="000000"/>
              <w:right w:val="single" w:sz="10" w:space="0" w:color="000000"/>
            </w:tcBorders>
          </w:tcPr>
          <w:p w14:paraId="01B772F2" w14:textId="77777777" w:rsidR="00C91427" w:rsidRPr="009E3409" w:rsidRDefault="009E3409">
            <w:pPr>
              <w:spacing w:after="0" w:line="259" w:lineRule="auto"/>
              <w:ind w:left="1" w:firstLine="0"/>
              <w:jc w:val="center"/>
              <w:rPr>
                <w:sz w:val="18"/>
                <w:szCs w:val="18"/>
              </w:rPr>
            </w:pPr>
            <w:r>
              <w:rPr>
                <w:color w:val="548235"/>
                <w:sz w:val="18"/>
                <w:rFonts w:ascii="Calibri" w:hAnsi="Calibri"/>
              </w:rPr>
              <w:t xml:space="preserve">26,27</w:t>
            </w:r>
          </w:p>
        </w:tc>
        <w:tc>
          <w:tcPr>
            <w:tcW w:w="630" w:type="dxa"/>
            <w:tcBorders>
              <w:top w:val="single" w:sz="6" w:space="0" w:color="000000"/>
              <w:left w:val="single" w:sz="10" w:space="0" w:color="000000"/>
              <w:bottom w:val="single" w:sz="6" w:space="0" w:color="000000"/>
              <w:right w:val="single" w:sz="6" w:space="0" w:color="000000"/>
            </w:tcBorders>
          </w:tcPr>
          <w:p w14:paraId="75C160DD" w14:textId="77777777" w:rsidR="00C91427" w:rsidRPr="009E3409" w:rsidRDefault="009E3409">
            <w:pPr>
              <w:spacing w:after="0" w:line="259" w:lineRule="auto"/>
              <w:ind w:left="0" w:right="3" w:firstLine="0"/>
              <w:jc w:val="center"/>
              <w:rPr>
                <w:sz w:val="18"/>
                <w:szCs w:val="18"/>
              </w:rPr>
            </w:pPr>
            <w:r>
              <w:rPr>
                <w:sz w:val="18"/>
                <w:rFonts w:ascii="Calibri" w:hAnsi="Calibri"/>
              </w:rPr>
              <w:t xml:space="preserve">28,30</w:t>
            </w:r>
          </w:p>
        </w:tc>
        <w:tc>
          <w:tcPr>
            <w:tcW w:w="744" w:type="dxa"/>
            <w:tcBorders>
              <w:top w:val="single" w:sz="6" w:space="0" w:color="000000"/>
              <w:left w:val="single" w:sz="6" w:space="0" w:color="000000"/>
              <w:bottom w:val="single" w:sz="6" w:space="0" w:color="000000"/>
              <w:right w:val="single" w:sz="6" w:space="0" w:color="000000"/>
            </w:tcBorders>
          </w:tcPr>
          <w:p w14:paraId="16ADEBE9" w14:textId="77777777" w:rsidR="00C91427" w:rsidRPr="009E3409" w:rsidRDefault="009E3409">
            <w:pPr>
              <w:spacing w:after="0" w:line="259" w:lineRule="auto"/>
              <w:ind w:left="0" w:right="13" w:firstLine="0"/>
              <w:jc w:val="center"/>
              <w:rPr>
                <w:sz w:val="18"/>
                <w:szCs w:val="18"/>
              </w:rPr>
            </w:pPr>
            <w:r>
              <w:rPr>
                <w:sz w:val="18"/>
                <w:rFonts w:ascii="Calibri" w:hAnsi="Calibri"/>
              </w:rPr>
              <w:t xml:space="preserve">31,88</w:t>
            </w:r>
          </w:p>
        </w:tc>
        <w:tc>
          <w:tcPr>
            <w:tcW w:w="626" w:type="dxa"/>
            <w:tcBorders>
              <w:top w:val="single" w:sz="6" w:space="0" w:color="000000"/>
              <w:left w:val="single" w:sz="6" w:space="0" w:color="000000"/>
              <w:bottom w:val="single" w:sz="6" w:space="0" w:color="000000"/>
              <w:right w:val="single" w:sz="6" w:space="0" w:color="000000"/>
            </w:tcBorders>
          </w:tcPr>
          <w:p w14:paraId="29400A29" w14:textId="77777777" w:rsidR="00C91427" w:rsidRPr="009E3409" w:rsidRDefault="009E3409">
            <w:pPr>
              <w:spacing w:after="0" w:line="259" w:lineRule="auto"/>
              <w:ind w:left="0" w:right="7" w:firstLine="0"/>
              <w:jc w:val="center"/>
              <w:rPr>
                <w:sz w:val="18"/>
                <w:szCs w:val="18"/>
              </w:rPr>
            </w:pPr>
            <w:r>
              <w:rPr>
                <w:sz w:val="18"/>
                <w:rFonts w:ascii="Calibri" w:hAnsi="Calibri"/>
              </w:rPr>
              <w:t xml:space="preserve">35,33</w:t>
            </w:r>
          </w:p>
        </w:tc>
        <w:tc>
          <w:tcPr>
            <w:tcW w:w="791" w:type="dxa"/>
            <w:tcBorders>
              <w:top w:val="single" w:sz="6" w:space="0" w:color="000000"/>
              <w:left w:val="single" w:sz="6" w:space="0" w:color="000000"/>
              <w:bottom w:val="single" w:sz="6" w:space="0" w:color="000000"/>
              <w:right w:val="single" w:sz="6" w:space="0" w:color="000000"/>
            </w:tcBorders>
          </w:tcPr>
          <w:p w14:paraId="18D2896F" w14:textId="77777777" w:rsidR="00C91427" w:rsidRPr="009E3409" w:rsidRDefault="009E3409">
            <w:pPr>
              <w:spacing w:after="0" w:line="259" w:lineRule="auto"/>
              <w:ind w:left="0" w:right="14" w:firstLine="0"/>
              <w:jc w:val="center"/>
              <w:rPr>
                <w:sz w:val="18"/>
                <w:szCs w:val="18"/>
              </w:rPr>
            </w:pPr>
            <w:r>
              <w:rPr>
                <w:sz w:val="18"/>
                <w:rFonts w:ascii="Calibri" w:hAnsi="Calibri"/>
              </w:rPr>
              <w:t xml:space="preserve">39,43</w:t>
            </w:r>
          </w:p>
        </w:tc>
        <w:tc>
          <w:tcPr>
            <w:tcW w:w="621" w:type="dxa"/>
            <w:tcBorders>
              <w:top w:val="single" w:sz="6" w:space="0" w:color="000000"/>
              <w:left w:val="single" w:sz="6" w:space="0" w:color="000000"/>
              <w:bottom w:val="single" w:sz="6" w:space="0" w:color="000000"/>
              <w:right w:val="single" w:sz="6" w:space="0" w:color="000000"/>
            </w:tcBorders>
          </w:tcPr>
          <w:p w14:paraId="5FEF2630" w14:textId="77777777" w:rsidR="00C91427" w:rsidRPr="009E3409" w:rsidRDefault="009E3409">
            <w:pPr>
              <w:spacing w:after="0" w:line="259" w:lineRule="auto"/>
              <w:ind w:left="0" w:right="4" w:firstLine="0"/>
              <w:jc w:val="center"/>
              <w:rPr>
                <w:sz w:val="18"/>
                <w:szCs w:val="18"/>
              </w:rPr>
            </w:pPr>
            <w:r>
              <w:rPr>
                <w:sz w:val="18"/>
                <w:rFonts w:ascii="Calibri" w:hAnsi="Calibri"/>
              </w:rPr>
              <w:t xml:space="preserve">43,84</w:t>
            </w:r>
          </w:p>
        </w:tc>
      </w:tr>
      <w:tr w:rsidR="00C91427" w:rsidRPr="009E3409" w14:paraId="3903062E" w14:textId="77777777">
        <w:trPr>
          <w:trHeight w:val="158"/>
        </w:trPr>
        <w:tc>
          <w:tcPr>
            <w:tcW w:w="3582" w:type="dxa"/>
            <w:tcBorders>
              <w:top w:val="single" w:sz="6" w:space="0" w:color="000000"/>
              <w:left w:val="single" w:sz="6" w:space="0" w:color="000000"/>
              <w:bottom w:val="single" w:sz="6" w:space="0" w:color="000000"/>
              <w:right w:val="nil"/>
            </w:tcBorders>
          </w:tcPr>
          <w:p w14:paraId="291BD037" w14:textId="77777777" w:rsidR="00C91427" w:rsidRPr="009E3409" w:rsidRDefault="009E3409">
            <w:pPr>
              <w:spacing w:after="0" w:line="259" w:lineRule="auto"/>
              <w:ind w:left="0" w:firstLine="0"/>
              <w:rPr>
                <w:sz w:val="18"/>
                <w:szCs w:val="18"/>
              </w:rPr>
            </w:pPr>
            <w:r>
              <w:rPr>
                <w:b/>
                <w:i/>
                <w:sz w:val="18"/>
                <w:rFonts w:ascii="Calibri" w:hAnsi="Calibri"/>
              </w:rPr>
              <w:t xml:space="preserve">Nafarroako Gobernuak Nafarroako Aurrekontu Orokorren gainean egindako ekarpenaren ehunekoaren estimazioaren batura, milioi eurotan</w:t>
            </w:r>
          </w:p>
        </w:tc>
        <w:tc>
          <w:tcPr>
            <w:tcW w:w="1026" w:type="dxa"/>
            <w:tcBorders>
              <w:top w:val="single" w:sz="6" w:space="0" w:color="000000"/>
              <w:left w:val="nil"/>
              <w:bottom w:val="single" w:sz="6" w:space="0" w:color="000000"/>
              <w:right w:val="single" w:sz="10" w:space="0" w:color="000000"/>
            </w:tcBorders>
          </w:tcPr>
          <w:p w14:paraId="2B0F8880" w14:textId="77777777" w:rsidR="00C91427" w:rsidRPr="009E3409" w:rsidRDefault="00C91427">
            <w:pPr>
              <w:spacing w:after="160" w:line="259" w:lineRule="auto"/>
              <w:ind w:left="0" w:firstLine="0"/>
              <w:jc w:val="left"/>
              <w:rPr>
                <w:sz w:val="18"/>
                <w:szCs w:val="18"/>
              </w:rPr>
            </w:pPr>
          </w:p>
        </w:tc>
        <w:tc>
          <w:tcPr>
            <w:tcW w:w="626" w:type="dxa"/>
            <w:tcBorders>
              <w:top w:val="single" w:sz="6" w:space="0" w:color="000000"/>
              <w:left w:val="single" w:sz="10" w:space="0" w:color="000000"/>
              <w:bottom w:val="single" w:sz="6" w:space="0" w:color="000000"/>
              <w:right w:val="single" w:sz="10" w:space="0" w:color="000000"/>
            </w:tcBorders>
          </w:tcPr>
          <w:p w14:paraId="0DF46B06" w14:textId="77777777" w:rsidR="00C91427" w:rsidRPr="009E3409" w:rsidRDefault="009E3409">
            <w:pPr>
              <w:spacing w:after="0" w:line="259" w:lineRule="auto"/>
              <w:ind w:left="0" w:right="22" w:firstLine="0"/>
              <w:jc w:val="center"/>
              <w:rPr>
                <w:sz w:val="18"/>
                <w:szCs w:val="18"/>
              </w:rPr>
            </w:pPr>
            <w:r>
              <w:rPr>
                <w:b/>
                <w:i/>
                <w:color w:val="548235"/>
                <w:sz w:val="18"/>
                <w:rFonts w:ascii="Calibri" w:hAnsi="Calibri"/>
              </w:rPr>
              <w:t xml:space="preserve">149,32</w:t>
            </w:r>
          </w:p>
        </w:tc>
        <w:tc>
          <w:tcPr>
            <w:tcW w:w="630" w:type="dxa"/>
            <w:tcBorders>
              <w:top w:val="single" w:sz="6" w:space="0" w:color="000000"/>
              <w:left w:val="single" w:sz="10" w:space="0" w:color="000000"/>
              <w:bottom w:val="single" w:sz="6" w:space="0" w:color="000000"/>
              <w:right w:val="single" w:sz="6" w:space="0" w:color="000000"/>
            </w:tcBorders>
          </w:tcPr>
          <w:p w14:paraId="74BA7475" w14:textId="77777777" w:rsidR="00C91427" w:rsidRPr="009E3409" w:rsidRDefault="009E3409">
            <w:pPr>
              <w:spacing w:after="0" w:line="259" w:lineRule="auto"/>
              <w:ind w:left="0" w:right="26" w:firstLine="0"/>
              <w:jc w:val="center"/>
              <w:rPr>
                <w:sz w:val="18"/>
                <w:szCs w:val="18"/>
              </w:rPr>
            </w:pPr>
            <w:r>
              <w:rPr>
                <w:b/>
                <w:i/>
                <w:sz w:val="18"/>
                <w:rFonts w:ascii="Calibri" w:hAnsi="Calibri"/>
              </w:rPr>
              <w:t xml:space="preserve">160,07</w:t>
            </w:r>
          </w:p>
        </w:tc>
        <w:tc>
          <w:tcPr>
            <w:tcW w:w="744" w:type="dxa"/>
            <w:tcBorders>
              <w:top w:val="single" w:sz="6" w:space="0" w:color="000000"/>
              <w:left w:val="single" w:sz="6" w:space="0" w:color="000000"/>
              <w:bottom w:val="single" w:sz="6" w:space="0" w:color="000000"/>
              <w:right w:val="single" w:sz="6" w:space="0" w:color="000000"/>
            </w:tcBorders>
          </w:tcPr>
          <w:p w14:paraId="30129DF2" w14:textId="77777777" w:rsidR="00C91427" w:rsidRPr="009E3409" w:rsidRDefault="009E3409">
            <w:pPr>
              <w:spacing w:after="0" w:line="259" w:lineRule="auto"/>
              <w:ind w:left="0" w:right="23" w:firstLine="0"/>
              <w:jc w:val="center"/>
              <w:rPr>
                <w:sz w:val="18"/>
                <w:szCs w:val="18"/>
              </w:rPr>
            </w:pPr>
            <w:r>
              <w:rPr>
                <w:b/>
                <w:i/>
                <w:sz w:val="18"/>
                <w:rFonts w:ascii="Calibri" w:hAnsi="Calibri"/>
              </w:rPr>
              <w:t xml:space="preserve">171,73</w:t>
            </w:r>
          </w:p>
        </w:tc>
        <w:tc>
          <w:tcPr>
            <w:tcW w:w="626" w:type="dxa"/>
            <w:tcBorders>
              <w:top w:val="single" w:sz="6" w:space="0" w:color="000000"/>
              <w:left w:val="single" w:sz="6" w:space="0" w:color="000000"/>
              <w:bottom w:val="single" w:sz="6" w:space="0" w:color="000000"/>
              <w:right w:val="single" w:sz="6" w:space="0" w:color="000000"/>
            </w:tcBorders>
          </w:tcPr>
          <w:p w14:paraId="5542270D" w14:textId="77777777" w:rsidR="00C91427" w:rsidRPr="009E3409" w:rsidRDefault="009E3409">
            <w:pPr>
              <w:spacing w:after="0" w:line="259" w:lineRule="auto"/>
              <w:ind w:left="0" w:right="30" w:firstLine="0"/>
              <w:jc w:val="center"/>
              <w:rPr>
                <w:sz w:val="18"/>
                <w:szCs w:val="18"/>
              </w:rPr>
            </w:pPr>
            <w:r>
              <w:rPr>
                <w:b/>
                <w:i/>
                <w:sz w:val="18"/>
                <w:rFonts w:ascii="Calibri" w:hAnsi="Calibri"/>
              </w:rPr>
              <w:t xml:space="preserve">181,86</w:t>
            </w:r>
          </w:p>
        </w:tc>
        <w:tc>
          <w:tcPr>
            <w:tcW w:w="791" w:type="dxa"/>
            <w:tcBorders>
              <w:top w:val="single" w:sz="6" w:space="0" w:color="000000"/>
              <w:left w:val="single" w:sz="6" w:space="0" w:color="000000"/>
              <w:bottom w:val="single" w:sz="6" w:space="0" w:color="000000"/>
              <w:right w:val="single" w:sz="6" w:space="0" w:color="000000"/>
            </w:tcBorders>
          </w:tcPr>
          <w:p w14:paraId="65E10B44" w14:textId="77777777" w:rsidR="00C91427" w:rsidRPr="009E3409" w:rsidRDefault="009E3409">
            <w:pPr>
              <w:spacing w:after="0" w:line="259" w:lineRule="auto"/>
              <w:ind w:left="0" w:right="22" w:firstLine="0"/>
              <w:jc w:val="center"/>
              <w:rPr>
                <w:sz w:val="18"/>
                <w:szCs w:val="18"/>
              </w:rPr>
            </w:pPr>
            <w:r>
              <w:rPr>
                <w:b/>
                <w:i/>
                <w:sz w:val="18"/>
                <w:rFonts w:ascii="Calibri" w:hAnsi="Calibri"/>
              </w:rPr>
              <w:t xml:space="preserve">194,65</w:t>
            </w:r>
          </w:p>
        </w:tc>
        <w:tc>
          <w:tcPr>
            <w:tcW w:w="621" w:type="dxa"/>
            <w:tcBorders>
              <w:top w:val="single" w:sz="6" w:space="0" w:color="000000"/>
              <w:left w:val="single" w:sz="6" w:space="0" w:color="000000"/>
              <w:bottom w:val="single" w:sz="6" w:space="0" w:color="000000"/>
              <w:right w:val="single" w:sz="6" w:space="0" w:color="000000"/>
            </w:tcBorders>
          </w:tcPr>
          <w:p w14:paraId="057A1EFA" w14:textId="77777777" w:rsidR="00C91427" w:rsidRPr="009E3409" w:rsidRDefault="009E3409">
            <w:pPr>
              <w:spacing w:after="0" w:line="259" w:lineRule="auto"/>
              <w:ind w:left="0" w:right="26" w:firstLine="0"/>
              <w:jc w:val="center"/>
              <w:rPr>
                <w:sz w:val="18"/>
                <w:szCs w:val="18"/>
              </w:rPr>
            </w:pPr>
            <w:r>
              <w:rPr>
                <w:b/>
                <w:i/>
                <w:sz w:val="18"/>
                <w:rFonts w:ascii="Calibri" w:hAnsi="Calibri"/>
              </w:rPr>
              <w:t xml:space="preserve">208,24</w:t>
            </w:r>
          </w:p>
        </w:tc>
      </w:tr>
    </w:tbl>
    <w:p w14:paraId="4410F6BE" w14:textId="77777777" w:rsidR="00C91427" w:rsidRDefault="009E3409">
      <w:pPr>
        <w:numPr>
          <w:ilvl w:val="0"/>
          <w:numId w:val="1"/>
        </w:numPr>
        <w:spacing w:after="396"/>
        <w:ind w:hanging="360"/>
      </w:pPr>
      <w:r>
        <w:t xml:space="preserve">Unibertsitateetan egindako inbertsioen datuak kalkulatzeko batu egin dira NUP finantzatzeko hitzarmena eta Tuterako eta Iruñeko UHUNeko zentro atxikien finantzaketa.</w:t>
      </w:r>
      <w:r>
        <w:t xml:space="preserve"> </w:t>
      </w:r>
    </w:p>
    <w:p w14:paraId="59D69D4E" w14:textId="77777777" w:rsidR="00C91427" w:rsidRDefault="009E3409">
      <w:pPr>
        <w:numPr>
          <w:ilvl w:val="0"/>
          <w:numId w:val="1"/>
        </w:numPr>
        <w:spacing w:after="8"/>
        <w:ind w:hanging="360"/>
      </w:pPr>
      <w:r>
        <w:t xml:space="preserve">I+G-ren sustapenerako datuak kalkulatzeko batu egin dira Garapen Ekonomiko eta Enpresarialeko Departamentuko eta Unibertsitate, Berrikuntza eta Eraldaketa Digitaleko Departamentuko 4673 kodifikazio funtzionala duten partidak (Ikerketa eta garapen teknologiko industriala), Osasun Departamentuko 4651 funtziona (Osasun ikerketa) eta Landa Garapeneko eta Ingurumeneko Departamentuko 4674 funtzionala (Nekazaritzako eta oihaneko ikerketa eta esperimentazioa).</w:t>
      </w:r>
    </w:p>
    <w:p w14:paraId="195DA1B7" w14:textId="77777777" w:rsidR="00C91427" w:rsidRDefault="009E3409">
      <w:pPr>
        <w:ind w:left="1090"/>
      </w:pPr>
      <w:r>
        <w:t xml:space="preserve"> </w:t>
      </w:r>
    </w:p>
    <w:p w14:paraId="38119DEE" w14:textId="77777777" w:rsidR="00C91427" w:rsidRDefault="009E3409">
      <w:pPr>
        <w:numPr>
          <w:ilvl w:val="0"/>
          <w:numId w:val="1"/>
        </w:numPr>
        <w:ind w:hanging="360"/>
      </w:pPr>
      <w:r>
        <w:t xml:space="preserve">Zerga-deskontuen datuak Nafarroako Aurrekontu Orokorren onura fiskalen aurrekontuaren partidatik datoz (3.4.3. I+G+b).</w:t>
      </w:r>
      <w:r>
        <w:t xml:space="preserve"> </w:t>
      </w:r>
    </w:p>
    <w:p w14:paraId="16E492FF" w14:textId="77777777" w:rsidR="00C91427" w:rsidRDefault="009E3409">
      <w:pPr>
        <w:spacing w:after="70"/>
        <w:ind w:left="-5"/>
      </w:pPr>
      <w:r>
        <w:t xml:space="preserve">Berdez daude datu errealak, 2020ko eta 2021eko Nafarroako Aurrekontu Orokorren gainean kalkulatuak (Nafarroako Aurrekontu Orokor ez finantzarioa, ezta administrazioen arteko transferentziak ere).</w:t>
      </w:r>
      <w:r>
        <w:t xml:space="preserve"> </w:t>
      </w:r>
      <w:r>
        <w:t xml:space="preserve">Gainerakoa estimazioak dira ehunekoetan eta milioi eurotan (M€), 2022., 2023., 2024. eta 2025. urteetarako Nafarroako Aurrekontu Orokorren estimazio baten gainean kalkulatuta, urteko % 4,5eko igoeran oinarrituta:</w:t>
      </w:r>
    </w:p>
    <w:tbl>
      <w:tblPr>
        <w:tblStyle w:val="TableGrid"/>
        <w:tblW w:w="6046" w:type="dxa"/>
        <w:tblInd w:w="9" w:type="dxa"/>
        <w:tblCellMar>
          <w:top w:w="45" w:type="dxa"/>
          <w:left w:w="23" w:type="dxa"/>
          <w:bottom w:w="0" w:type="dxa"/>
          <w:right w:w="78" w:type="dxa"/>
        </w:tblCellMar>
        <w:tblLook w:val="04A0" w:firstRow="1" w:lastRow="0" w:firstColumn="1" w:lastColumn="0" w:noHBand="0" w:noVBand="1"/>
      </w:tblPr>
      <w:tblGrid>
        <w:gridCol w:w="5152"/>
        <w:gridCol w:w="894"/>
      </w:tblGrid>
      <w:tr w:rsidR="00C91427" w:rsidRPr="009E3409" w14:paraId="6426F583" w14:textId="77777777">
        <w:trPr>
          <w:trHeight w:val="583"/>
        </w:trPr>
        <w:tc>
          <w:tcPr>
            <w:tcW w:w="5152" w:type="dxa"/>
            <w:tcBorders>
              <w:top w:val="single" w:sz="8" w:space="0" w:color="000000"/>
              <w:left w:val="single" w:sz="9" w:space="0" w:color="000000"/>
              <w:bottom w:val="single" w:sz="9" w:space="0" w:color="000000"/>
              <w:right w:val="single" w:sz="9" w:space="0" w:color="000000"/>
            </w:tcBorders>
            <w:vAlign w:val="center"/>
          </w:tcPr>
          <w:p w14:paraId="59E80AD1" w14:textId="77777777" w:rsidR="00C91427" w:rsidRPr="009E3409" w:rsidRDefault="009E3409">
            <w:pPr>
              <w:spacing w:after="0" w:line="259" w:lineRule="auto"/>
              <w:ind w:left="0" w:firstLine="0"/>
              <w:jc w:val="left"/>
              <w:rPr>
                <w:sz w:val="20"/>
                <w:szCs w:val="20"/>
              </w:rPr>
            </w:pPr>
            <w:r>
              <w:rPr>
                <w:sz w:val="20"/>
                <w:rFonts w:ascii="Calibri" w:hAnsi="Calibri"/>
              </w:rPr>
              <w:t xml:space="preserve">Nafarroako Aurrekontu Orokorrak (ez finantzarioa, ezta administrazioen arteko transferentziak ere)</w:t>
            </w:r>
          </w:p>
        </w:tc>
        <w:tc>
          <w:tcPr>
            <w:tcW w:w="894" w:type="dxa"/>
            <w:tcBorders>
              <w:top w:val="single" w:sz="8" w:space="0" w:color="000000"/>
              <w:left w:val="single" w:sz="9" w:space="0" w:color="000000"/>
              <w:bottom w:val="single" w:sz="9" w:space="0" w:color="000000"/>
              <w:right w:val="single" w:sz="4" w:space="0" w:color="000000"/>
            </w:tcBorders>
            <w:vAlign w:val="center"/>
          </w:tcPr>
          <w:p w14:paraId="35F3C706" w14:textId="77777777" w:rsidR="00C91427" w:rsidRPr="009E3409" w:rsidRDefault="009E3409">
            <w:pPr>
              <w:spacing w:after="0" w:line="259" w:lineRule="auto"/>
              <w:ind w:left="68" w:firstLine="0"/>
              <w:jc w:val="left"/>
              <w:rPr>
                <w:sz w:val="20"/>
                <w:szCs w:val="20"/>
              </w:rPr>
            </w:pPr>
            <w:r>
              <w:rPr>
                <w:b/>
                <w:sz w:val="20"/>
                <w:rFonts w:ascii="Calibri" w:hAnsi="Calibri"/>
              </w:rPr>
              <w:t xml:space="preserve">milioiak (€)</w:t>
            </w:r>
          </w:p>
        </w:tc>
      </w:tr>
      <w:tr w:rsidR="00C91427" w:rsidRPr="009E3409" w14:paraId="6A1D7080" w14:textId="77777777">
        <w:trPr>
          <w:trHeight w:val="224"/>
        </w:trPr>
        <w:tc>
          <w:tcPr>
            <w:tcW w:w="5152" w:type="dxa"/>
            <w:tcBorders>
              <w:top w:val="single" w:sz="9" w:space="0" w:color="000000"/>
              <w:left w:val="single" w:sz="9" w:space="0" w:color="000000"/>
              <w:bottom w:val="single" w:sz="9" w:space="0" w:color="000000"/>
              <w:right w:val="single" w:sz="9" w:space="0" w:color="000000"/>
            </w:tcBorders>
          </w:tcPr>
          <w:p w14:paraId="45A5959B" w14:textId="77777777" w:rsidR="00C91427" w:rsidRPr="009E3409" w:rsidRDefault="009E3409">
            <w:pPr>
              <w:spacing w:after="0" w:line="259" w:lineRule="auto"/>
              <w:ind w:left="0" w:firstLine="0"/>
              <w:jc w:val="left"/>
              <w:rPr>
                <w:sz w:val="20"/>
                <w:szCs w:val="20"/>
              </w:rPr>
            </w:pPr>
            <w:r>
              <w:rPr>
                <w:sz w:val="20"/>
                <w:rFonts w:ascii="Calibri" w:hAnsi="Calibri"/>
              </w:rPr>
              <w:t xml:space="preserve">2020</w:t>
            </w:r>
          </w:p>
        </w:tc>
        <w:tc>
          <w:tcPr>
            <w:tcW w:w="894" w:type="dxa"/>
            <w:tcBorders>
              <w:top w:val="single" w:sz="9" w:space="0" w:color="000000"/>
              <w:left w:val="single" w:sz="9" w:space="0" w:color="000000"/>
              <w:bottom w:val="single" w:sz="9" w:space="0" w:color="000000"/>
              <w:right w:val="single" w:sz="4" w:space="0" w:color="000000"/>
            </w:tcBorders>
          </w:tcPr>
          <w:p w14:paraId="7C692E2D" w14:textId="77777777" w:rsidR="00C91427" w:rsidRPr="009E3409" w:rsidRDefault="009E3409">
            <w:pPr>
              <w:spacing w:after="0" w:line="259" w:lineRule="auto"/>
              <w:ind w:left="73" w:firstLine="0"/>
              <w:jc w:val="center"/>
              <w:rPr>
                <w:sz w:val="20"/>
                <w:szCs w:val="20"/>
              </w:rPr>
            </w:pPr>
            <w:r>
              <w:rPr>
                <w:color w:val="548235"/>
                <w:sz w:val="20"/>
                <w:rFonts w:ascii="Calibri" w:hAnsi="Calibri"/>
              </w:rPr>
              <w:t xml:space="preserve">3.694,10</w:t>
            </w:r>
          </w:p>
        </w:tc>
      </w:tr>
      <w:tr w:rsidR="00C91427" w:rsidRPr="009E3409" w14:paraId="5433294B" w14:textId="77777777">
        <w:trPr>
          <w:trHeight w:val="224"/>
        </w:trPr>
        <w:tc>
          <w:tcPr>
            <w:tcW w:w="5152" w:type="dxa"/>
            <w:tcBorders>
              <w:top w:val="single" w:sz="9" w:space="0" w:color="000000"/>
              <w:left w:val="single" w:sz="9" w:space="0" w:color="000000"/>
              <w:bottom w:val="single" w:sz="9" w:space="0" w:color="000000"/>
              <w:right w:val="single" w:sz="9" w:space="0" w:color="000000"/>
            </w:tcBorders>
          </w:tcPr>
          <w:p w14:paraId="0671DDF5" w14:textId="77777777" w:rsidR="00C91427" w:rsidRPr="009E3409" w:rsidRDefault="009E3409">
            <w:pPr>
              <w:spacing w:after="0" w:line="259" w:lineRule="auto"/>
              <w:ind w:left="0" w:firstLine="0"/>
              <w:jc w:val="left"/>
              <w:rPr>
                <w:sz w:val="20"/>
                <w:szCs w:val="20"/>
              </w:rPr>
            </w:pPr>
            <w:r>
              <w:rPr>
                <w:sz w:val="20"/>
                <w:rFonts w:ascii="Calibri" w:hAnsi="Calibri"/>
              </w:rPr>
              <w:t xml:space="preserve">2021</w:t>
            </w:r>
          </w:p>
        </w:tc>
        <w:tc>
          <w:tcPr>
            <w:tcW w:w="894" w:type="dxa"/>
            <w:tcBorders>
              <w:top w:val="single" w:sz="9" w:space="0" w:color="000000"/>
              <w:left w:val="single" w:sz="9" w:space="0" w:color="000000"/>
              <w:bottom w:val="single" w:sz="9" w:space="0" w:color="000000"/>
              <w:right w:val="single" w:sz="4" w:space="0" w:color="000000"/>
            </w:tcBorders>
          </w:tcPr>
          <w:p w14:paraId="595CB25B" w14:textId="77777777" w:rsidR="00C91427" w:rsidRPr="009E3409" w:rsidRDefault="009E3409">
            <w:pPr>
              <w:spacing w:after="0" w:line="259" w:lineRule="auto"/>
              <w:ind w:left="73" w:firstLine="0"/>
              <w:jc w:val="center"/>
              <w:rPr>
                <w:sz w:val="20"/>
                <w:szCs w:val="20"/>
              </w:rPr>
            </w:pPr>
            <w:r>
              <w:rPr>
                <w:color w:val="548235"/>
                <w:sz w:val="20"/>
                <w:rFonts w:ascii="Calibri" w:hAnsi="Calibri"/>
              </w:rPr>
              <w:t xml:space="preserve">3.676,37</w:t>
            </w:r>
          </w:p>
        </w:tc>
      </w:tr>
      <w:tr w:rsidR="00C91427" w:rsidRPr="009E3409" w14:paraId="32ACB495" w14:textId="77777777">
        <w:trPr>
          <w:trHeight w:val="226"/>
        </w:trPr>
        <w:tc>
          <w:tcPr>
            <w:tcW w:w="5152" w:type="dxa"/>
            <w:tcBorders>
              <w:top w:val="single" w:sz="9" w:space="0" w:color="000000"/>
              <w:left w:val="single" w:sz="9" w:space="0" w:color="000000"/>
              <w:bottom w:val="single" w:sz="9" w:space="0" w:color="000000"/>
              <w:right w:val="single" w:sz="9" w:space="0" w:color="000000"/>
            </w:tcBorders>
          </w:tcPr>
          <w:p w14:paraId="49C41316" w14:textId="77777777" w:rsidR="00C91427" w:rsidRPr="009E3409" w:rsidRDefault="009E3409">
            <w:pPr>
              <w:spacing w:after="0" w:line="259" w:lineRule="auto"/>
              <w:ind w:left="0" w:firstLine="0"/>
              <w:jc w:val="left"/>
              <w:rPr>
                <w:sz w:val="20"/>
                <w:szCs w:val="20"/>
              </w:rPr>
            </w:pPr>
            <w:r>
              <w:rPr>
                <w:sz w:val="20"/>
                <w:rFonts w:ascii="Calibri" w:hAnsi="Calibri"/>
              </w:rPr>
              <w:t xml:space="preserve">2022rako estimazioa</w:t>
            </w:r>
          </w:p>
        </w:tc>
        <w:tc>
          <w:tcPr>
            <w:tcW w:w="894" w:type="dxa"/>
            <w:tcBorders>
              <w:top w:val="single" w:sz="9" w:space="0" w:color="000000"/>
              <w:left w:val="single" w:sz="9" w:space="0" w:color="000000"/>
              <w:bottom w:val="single" w:sz="9" w:space="0" w:color="000000"/>
              <w:right w:val="single" w:sz="4" w:space="0" w:color="000000"/>
            </w:tcBorders>
          </w:tcPr>
          <w:p w14:paraId="021D21F7" w14:textId="77777777" w:rsidR="00C91427" w:rsidRPr="009E3409" w:rsidRDefault="009E3409">
            <w:pPr>
              <w:spacing w:after="0" w:line="259" w:lineRule="auto"/>
              <w:ind w:left="73" w:firstLine="0"/>
              <w:jc w:val="center"/>
              <w:rPr>
                <w:sz w:val="20"/>
                <w:szCs w:val="20"/>
              </w:rPr>
            </w:pPr>
            <w:r>
              <w:rPr>
                <w:sz w:val="20"/>
                <w:rFonts w:ascii="Calibri" w:hAnsi="Calibri"/>
              </w:rPr>
              <w:t xml:space="preserve">3.841,80</w:t>
            </w:r>
          </w:p>
        </w:tc>
      </w:tr>
      <w:tr w:rsidR="00C91427" w:rsidRPr="009E3409" w14:paraId="57F531F2" w14:textId="77777777">
        <w:trPr>
          <w:trHeight w:val="224"/>
        </w:trPr>
        <w:tc>
          <w:tcPr>
            <w:tcW w:w="5152" w:type="dxa"/>
            <w:tcBorders>
              <w:top w:val="single" w:sz="9" w:space="0" w:color="000000"/>
              <w:left w:val="single" w:sz="9" w:space="0" w:color="000000"/>
              <w:bottom w:val="single" w:sz="9" w:space="0" w:color="000000"/>
              <w:right w:val="single" w:sz="9" w:space="0" w:color="000000"/>
            </w:tcBorders>
          </w:tcPr>
          <w:p w14:paraId="26988649" w14:textId="77777777" w:rsidR="00C91427" w:rsidRPr="009E3409" w:rsidRDefault="009E3409">
            <w:pPr>
              <w:spacing w:after="0" w:line="259" w:lineRule="auto"/>
              <w:ind w:left="0" w:firstLine="0"/>
              <w:jc w:val="left"/>
              <w:rPr>
                <w:sz w:val="20"/>
                <w:szCs w:val="20"/>
              </w:rPr>
            </w:pPr>
            <w:r>
              <w:rPr>
                <w:sz w:val="20"/>
                <w:rFonts w:ascii="Calibri" w:hAnsi="Calibri"/>
              </w:rPr>
              <w:t xml:space="preserve">2023rako estimazioa</w:t>
            </w:r>
          </w:p>
        </w:tc>
        <w:tc>
          <w:tcPr>
            <w:tcW w:w="894" w:type="dxa"/>
            <w:tcBorders>
              <w:top w:val="single" w:sz="9" w:space="0" w:color="000000"/>
              <w:left w:val="single" w:sz="9" w:space="0" w:color="000000"/>
              <w:bottom w:val="single" w:sz="9" w:space="0" w:color="000000"/>
              <w:right w:val="single" w:sz="4" w:space="0" w:color="000000"/>
            </w:tcBorders>
          </w:tcPr>
          <w:p w14:paraId="446453F2" w14:textId="77777777" w:rsidR="00C91427" w:rsidRPr="009E3409" w:rsidRDefault="009E3409">
            <w:pPr>
              <w:spacing w:after="0" w:line="259" w:lineRule="auto"/>
              <w:ind w:left="73" w:firstLine="0"/>
              <w:jc w:val="center"/>
              <w:rPr>
                <w:sz w:val="20"/>
                <w:szCs w:val="20"/>
              </w:rPr>
            </w:pPr>
            <w:r>
              <w:rPr>
                <w:sz w:val="20"/>
                <w:rFonts w:ascii="Calibri" w:hAnsi="Calibri"/>
              </w:rPr>
              <w:t xml:space="preserve">4.014,68</w:t>
            </w:r>
          </w:p>
        </w:tc>
      </w:tr>
      <w:tr w:rsidR="00C91427" w:rsidRPr="009E3409" w14:paraId="26EEB8A1" w14:textId="77777777">
        <w:trPr>
          <w:trHeight w:val="224"/>
        </w:trPr>
        <w:tc>
          <w:tcPr>
            <w:tcW w:w="5152" w:type="dxa"/>
            <w:tcBorders>
              <w:top w:val="single" w:sz="9" w:space="0" w:color="000000"/>
              <w:left w:val="single" w:sz="9" w:space="0" w:color="000000"/>
              <w:bottom w:val="single" w:sz="9" w:space="0" w:color="000000"/>
              <w:right w:val="single" w:sz="9" w:space="0" w:color="000000"/>
            </w:tcBorders>
          </w:tcPr>
          <w:p w14:paraId="7489F23E" w14:textId="77777777" w:rsidR="00C91427" w:rsidRPr="009E3409" w:rsidRDefault="009E3409">
            <w:pPr>
              <w:spacing w:after="0" w:line="259" w:lineRule="auto"/>
              <w:ind w:left="0" w:firstLine="0"/>
              <w:jc w:val="left"/>
              <w:rPr>
                <w:sz w:val="20"/>
                <w:szCs w:val="20"/>
              </w:rPr>
            </w:pPr>
            <w:r>
              <w:rPr>
                <w:sz w:val="20"/>
                <w:rFonts w:ascii="Calibri" w:hAnsi="Calibri"/>
              </w:rPr>
              <w:t xml:space="preserve">2024rako estimazioa</w:t>
            </w:r>
          </w:p>
        </w:tc>
        <w:tc>
          <w:tcPr>
            <w:tcW w:w="894" w:type="dxa"/>
            <w:tcBorders>
              <w:top w:val="single" w:sz="9" w:space="0" w:color="000000"/>
              <w:left w:val="single" w:sz="9" w:space="0" w:color="000000"/>
              <w:bottom w:val="single" w:sz="9" w:space="0" w:color="000000"/>
              <w:right w:val="single" w:sz="4" w:space="0" w:color="000000"/>
            </w:tcBorders>
          </w:tcPr>
          <w:p w14:paraId="6B1F32DA" w14:textId="77777777" w:rsidR="00C91427" w:rsidRPr="009E3409" w:rsidRDefault="009E3409">
            <w:pPr>
              <w:spacing w:after="0" w:line="259" w:lineRule="auto"/>
              <w:ind w:left="73" w:firstLine="0"/>
              <w:jc w:val="center"/>
              <w:rPr>
                <w:sz w:val="20"/>
                <w:szCs w:val="20"/>
              </w:rPr>
            </w:pPr>
            <w:r>
              <w:rPr>
                <w:sz w:val="20"/>
                <w:rFonts w:ascii="Calibri" w:hAnsi="Calibri"/>
              </w:rPr>
              <w:t xml:space="preserve">4.195,34</w:t>
            </w:r>
          </w:p>
        </w:tc>
      </w:tr>
      <w:tr w:rsidR="00C91427" w:rsidRPr="009E3409" w14:paraId="566F329F" w14:textId="77777777">
        <w:trPr>
          <w:trHeight w:val="221"/>
        </w:trPr>
        <w:tc>
          <w:tcPr>
            <w:tcW w:w="5152" w:type="dxa"/>
            <w:tcBorders>
              <w:top w:val="single" w:sz="9" w:space="0" w:color="000000"/>
              <w:left w:val="single" w:sz="9" w:space="0" w:color="000000"/>
              <w:bottom w:val="single" w:sz="5" w:space="0" w:color="000000"/>
              <w:right w:val="single" w:sz="9" w:space="0" w:color="000000"/>
            </w:tcBorders>
          </w:tcPr>
          <w:p w14:paraId="2F2DAD77" w14:textId="77777777" w:rsidR="00C91427" w:rsidRPr="009E3409" w:rsidRDefault="009E3409">
            <w:pPr>
              <w:spacing w:after="0" w:line="259" w:lineRule="auto"/>
              <w:ind w:left="0" w:firstLine="0"/>
              <w:jc w:val="left"/>
              <w:rPr>
                <w:sz w:val="20"/>
                <w:szCs w:val="20"/>
              </w:rPr>
            </w:pPr>
            <w:r>
              <w:rPr>
                <w:sz w:val="20"/>
                <w:rFonts w:ascii="Calibri" w:hAnsi="Calibri"/>
              </w:rPr>
              <w:t xml:space="preserve">2025erako estimazioa</w:t>
            </w:r>
          </w:p>
        </w:tc>
        <w:tc>
          <w:tcPr>
            <w:tcW w:w="894" w:type="dxa"/>
            <w:tcBorders>
              <w:top w:val="single" w:sz="9" w:space="0" w:color="000000"/>
              <w:left w:val="single" w:sz="9" w:space="0" w:color="000000"/>
              <w:bottom w:val="single" w:sz="5" w:space="0" w:color="000000"/>
              <w:right w:val="single" w:sz="4" w:space="0" w:color="000000"/>
            </w:tcBorders>
          </w:tcPr>
          <w:p w14:paraId="066471D2" w14:textId="77777777" w:rsidR="00C91427" w:rsidRPr="009E3409" w:rsidRDefault="009E3409">
            <w:pPr>
              <w:spacing w:after="0" w:line="259" w:lineRule="auto"/>
              <w:ind w:left="73" w:firstLine="0"/>
              <w:jc w:val="center"/>
              <w:rPr>
                <w:sz w:val="20"/>
                <w:szCs w:val="20"/>
              </w:rPr>
            </w:pPr>
            <w:r>
              <w:rPr>
                <w:sz w:val="20"/>
                <w:rFonts w:ascii="Calibri" w:hAnsi="Calibri"/>
              </w:rPr>
              <w:t xml:space="preserve">4.384,13</w:t>
            </w:r>
          </w:p>
        </w:tc>
      </w:tr>
    </w:tbl>
    <w:p w14:paraId="02F5D37C" w14:textId="4B39B255" w:rsidR="00C91427" w:rsidRDefault="009E3409">
      <w:pPr>
        <w:spacing w:after="358" w:line="271" w:lineRule="auto"/>
        <w:ind w:left="370"/>
      </w:pPr>
      <w:r>
        <w:rPr>
          <w:b/>
        </w:rPr>
        <w:t xml:space="preserve">b) Inbertsio pribatua I+G+b arloan</w:t>
      </w:r>
    </w:p>
    <w:p w14:paraId="2BBEE7BB" w14:textId="77777777" w:rsidR="00C91427" w:rsidRDefault="009E3409">
      <w:pPr>
        <w:spacing w:after="66"/>
        <w:ind w:left="-5"/>
      </w:pPr>
      <w:r>
        <w:t xml:space="preserve">I+G+b arloko inbertsio pribatua estimatu da Europar Batasunak ezarritako helburuarekin bat, zeina jasota baitator Zientzia eta Teknologiari buruzko Foru Legean, hau da, 2030ean I+G arloko inbertsio publiko-pribatua Nafarroako BPGaren % 3 izatea, zeinetan inbertsio publikoa heren bat edo BPGaren % 1 izanen baita, eta inbertsio pribatua bi heren edo BPGaren % 2.</w:t>
      </w:r>
      <w:r>
        <w:t xml:space="preserve"> </w:t>
      </w:r>
      <w:r>
        <w:t xml:space="preserve">BPGarekiko I+G arloko inbertsio pribatua handitzea estimatu da Nafarroako Zientzia, Teknologia eta Berrikuntza Planaren aldirako, aintzat hartuta Foru Legeak eta Nafarroako S4 estrategiak 2025erako ezarritako BPGarekiko I+G+b arloko inbertsio-helburuak.</w:t>
      </w:r>
    </w:p>
    <w:tbl>
      <w:tblPr>
        <w:tblStyle w:val="TableGrid"/>
        <w:tblW w:w="9189" w:type="dxa"/>
        <w:tblInd w:w="-344" w:type="dxa"/>
        <w:tblCellMar>
          <w:top w:w="5" w:type="dxa"/>
          <w:left w:w="71" w:type="dxa"/>
          <w:bottom w:w="0" w:type="dxa"/>
          <w:right w:w="70" w:type="dxa"/>
        </w:tblCellMar>
        <w:tblLook w:val="04A0" w:firstRow="1" w:lastRow="0" w:firstColumn="1" w:lastColumn="0" w:noHBand="0" w:noVBand="1"/>
      </w:tblPr>
      <w:tblGrid>
        <w:gridCol w:w="3340"/>
        <w:gridCol w:w="842"/>
        <w:gridCol w:w="999"/>
        <w:gridCol w:w="996"/>
        <w:gridCol w:w="998"/>
        <w:gridCol w:w="996"/>
        <w:gridCol w:w="1018"/>
      </w:tblGrid>
      <w:tr w:rsidR="00C91427" w14:paraId="69CB099E" w14:textId="77777777">
        <w:trPr>
          <w:trHeight w:val="340"/>
        </w:trPr>
        <w:tc>
          <w:tcPr>
            <w:tcW w:w="3340" w:type="dxa"/>
            <w:vMerge w:val="restart"/>
            <w:tcBorders>
              <w:top w:val="single" w:sz="4" w:space="0" w:color="000000"/>
              <w:left w:val="single" w:sz="4" w:space="0" w:color="000000"/>
              <w:bottom w:val="single" w:sz="4" w:space="0" w:color="000000"/>
              <w:right w:val="single" w:sz="7" w:space="0" w:color="000000"/>
            </w:tcBorders>
          </w:tcPr>
          <w:p w14:paraId="55CCC6CE" w14:textId="77777777" w:rsidR="00C91427" w:rsidRDefault="009E3409">
            <w:pPr>
              <w:spacing w:after="16" w:line="279" w:lineRule="auto"/>
              <w:ind w:left="1" w:firstLine="0"/>
              <w:jc w:val="left"/>
            </w:pPr>
            <w:r>
              <w:rPr>
                <w:sz w:val="22"/>
                <w:b/>
              </w:rPr>
              <w:t xml:space="preserve">Nafarroako BPGari dagokionez</w:t>
            </w:r>
            <w:r>
              <w:rPr>
                <w:sz w:val="22"/>
              </w:rPr>
              <w:t xml:space="preserve"> </w:t>
            </w:r>
          </w:p>
          <w:p w14:paraId="2BF39D76" w14:textId="77777777" w:rsidR="00C91427" w:rsidRDefault="009E3409">
            <w:pPr>
              <w:spacing w:after="0" w:line="277" w:lineRule="auto"/>
              <w:ind w:left="1" w:firstLine="0"/>
            </w:pPr>
            <w:r>
              <w:rPr>
                <w:sz w:val="22"/>
              </w:rPr>
              <w:t xml:space="preserve">I+G arloko inbertsio pribatuaren ehunekoaren estimazioa BPGarekiko</w:t>
            </w:r>
          </w:p>
          <w:p w14:paraId="3BEC7C6D" w14:textId="77777777" w:rsidR="00C91427" w:rsidRDefault="009E3409">
            <w:pPr>
              <w:spacing w:after="0" w:line="259" w:lineRule="auto"/>
              <w:ind w:left="1" w:firstLine="0"/>
              <w:jc w:val="left"/>
            </w:pPr>
            <w:r>
              <w:rPr>
                <w:sz w:val="22"/>
              </w:rPr>
              <w:t xml:space="preserve">Nafarroa</w:t>
            </w:r>
          </w:p>
        </w:tc>
        <w:tc>
          <w:tcPr>
            <w:tcW w:w="1840" w:type="dxa"/>
            <w:gridSpan w:val="2"/>
            <w:tcBorders>
              <w:top w:val="single" w:sz="8" w:space="0" w:color="000000"/>
              <w:left w:val="single" w:sz="7" w:space="0" w:color="000000"/>
              <w:bottom w:val="single" w:sz="4" w:space="0" w:color="000000"/>
              <w:right w:val="single" w:sz="5" w:space="0" w:color="000000"/>
            </w:tcBorders>
          </w:tcPr>
          <w:p w14:paraId="7A6E4327" w14:textId="77777777" w:rsidR="00C91427" w:rsidRDefault="009E3409">
            <w:pPr>
              <w:spacing w:after="0" w:line="259" w:lineRule="auto"/>
              <w:ind w:left="0" w:firstLine="0"/>
              <w:jc w:val="left"/>
            </w:pPr>
            <w:r>
              <w:rPr>
                <w:b/>
                <w:sz w:val="22"/>
              </w:rPr>
              <w:t xml:space="preserve">Datu erreala</w:t>
            </w:r>
          </w:p>
        </w:tc>
        <w:tc>
          <w:tcPr>
            <w:tcW w:w="2990" w:type="dxa"/>
            <w:gridSpan w:val="3"/>
            <w:tcBorders>
              <w:top w:val="single" w:sz="8" w:space="0" w:color="000000"/>
              <w:left w:val="single" w:sz="5" w:space="0" w:color="000000"/>
              <w:bottom w:val="single" w:sz="9" w:space="0" w:color="000000"/>
              <w:right w:val="nil"/>
            </w:tcBorders>
          </w:tcPr>
          <w:p w14:paraId="73131C09" w14:textId="77777777" w:rsidR="00C91427" w:rsidRDefault="009E3409">
            <w:pPr>
              <w:spacing w:after="0" w:line="259" w:lineRule="auto"/>
              <w:ind w:left="0" w:firstLine="0"/>
              <w:jc w:val="left"/>
            </w:pPr>
            <w:r>
              <w:rPr>
                <w:b/>
                <w:sz w:val="22"/>
              </w:rPr>
              <w:t xml:space="preserve">Nafarroako Zientzia, Teknologia eta Berrikuntza Planaren helburuak</w:t>
            </w:r>
          </w:p>
        </w:tc>
        <w:tc>
          <w:tcPr>
            <w:tcW w:w="1018" w:type="dxa"/>
            <w:tcBorders>
              <w:top w:val="single" w:sz="8" w:space="0" w:color="000000"/>
              <w:left w:val="nil"/>
              <w:bottom w:val="single" w:sz="9" w:space="0" w:color="000000"/>
              <w:right w:val="single" w:sz="5" w:space="0" w:color="000000"/>
            </w:tcBorders>
          </w:tcPr>
          <w:p w14:paraId="3F2782A0" w14:textId="77777777" w:rsidR="00C91427" w:rsidRDefault="00C91427">
            <w:pPr>
              <w:spacing w:after="160" w:line="259" w:lineRule="auto"/>
              <w:ind w:left="0" w:firstLine="0"/>
              <w:jc w:val="left"/>
            </w:pPr>
          </w:p>
        </w:tc>
      </w:tr>
      <w:tr w:rsidR="00C91427" w14:paraId="0959E47E" w14:textId="77777777">
        <w:trPr>
          <w:trHeight w:val="322"/>
        </w:trPr>
        <w:tc>
          <w:tcPr>
            <w:tcW w:w="0" w:type="auto"/>
            <w:vMerge/>
            <w:tcBorders>
              <w:top w:val="nil"/>
              <w:left w:val="single" w:sz="4" w:space="0" w:color="000000"/>
              <w:bottom w:val="nil"/>
              <w:right w:val="single" w:sz="7" w:space="0" w:color="000000"/>
            </w:tcBorders>
          </w:tcPr>
          <w:p w14:paraId="2D3CD5E8" w14:textId="77777777" w:rsidR="00C91427" w:rsidRDefault="00C91427">
            <w:pPr>
              <w:spacing w:after="160" w:line="259" w:lineRule="auto"/>
              <w:ind w:left="0" w:firstLine="0"/>
              <w:jc w:val="left"/>
            </w:pPr>
          </w:p>
        </w:tc>
        <w:tc>
          <w:tcPr>
            <w:tcW w:w="842" w:type="dxa"/>
            <w:tcBorders>
              <w:top w:val="single" w:sz="4" w:space="0" w:color="000000"/>
              <w:left w:val="single" w:sz="7" w:space="0" w:color="000000"/>
              <w:bottom w:val="single" w:sz="4" w:space="0" w:color="000000"/>
              <w:right w:val="single" w:sz="8" w:space="0" w:color="000000"/>
            </w:tcBorders>
          </w:tcPr>
          <w:p w14:paraId="11E6E127" w14:textId="77777777" w:rsidR="00C91427" w:rsidRDefault="009E3409">
            <w:pPr>
              <w:spacing w:after="0" w:line="259" w:lineRule="auto"/>
              <w:ind w:left="0" w:firstLine="0"/>
              <w:jc w:val="left"/>
            </w:pPr>
            <w:r>
              <w:rPr>
                <w:b/>
                <w:sz w:val="22"/>
              </w:rPr>
              <w:t xml:space="preserve">2020</w:t>
            </w:r>
          </w:p>
        </w:tc>
        <w:tc>
          <w:tcPr>
            <w:tcW w:w="999" w:type="dxa"/>
            <w:tcBorders>
              <w:top w:val="single" w:sz="4" w:space="0" w:color="000000"/>
              <w:left w:val="single" w:sz="8" w:space="0" w:color="000000"/>
              <w:bottom w:val="single" w:sz="4" w:space="0" w:color="000000"/>
              <w:right w:val="single" w:sz="5" w:space="0" w:color="000000"/>
            </w:tcBorders>
          </w:tcPr>
          <w:p w14:paraId="61584DAA" w14:textId="77777777" w:rsidR="00C91427" w:rsidRDefault="009E3409">
            <w:pPr>
              <w:spacing w:after="0" w:line="259" w:lineRule="auto"/>
              <w:ind w:left="1" w:firstLine="0"/>
              <w:jc w:val="left"/>
            </w:pPr>
            <w:r>
              <w:rPr>
                <w:b/>
                <w:sz w:val="22"/>
              </w:rPr>
              <w:t xml:space="preserve">2021</w:t>
            </w:r>
          </w:p>
        </w:tc>
        <w:tc>
          <w:tcPr>
            <w:tcW w:w="996" w:type="dxa"/>
            <w:tcBorders>
              <w:top w:val="single" w:sz="9" w:space="0" w:color="000000"/>
              <w:left w:val="single" w:sz="5" w:space="0" w:color="000000"/>
              <w:bottom w:val="single" w:sz="4" w:space="0" w:color="000000"/>
              <w:right w:val="single" w:sz="5" w:space="0" w:color="000000"/>
            </w:tcBorders>
          </w:tcPr>
          <w:p w14:paraId="13A84AF4" w14:textId="77777777" w:rsidR="00C91427" w:rsidRDefault="009E3409">
            <w:pPr>
              <w:spacing w:after="0" w:line="259" w:lineRule="auto"/>
              <w:ind w:left="0" w:firstLine="0"/>
              <w:jc w:val="left"/>
            </w:pPr>
            <w:r>
              <w:rPr>
                <w:b/>
                <w:sz w:val="22"/>
              </w:rPr>
              <w:t xml:space="preserve">2022</w:t>
            </w:r>
          </w:p>
        </w:tc>
        <w:tc>
          <w:tcPr>
            <w:tcW w:w="998" w:type="dxa"/>
            <w:tcBorders>
              <w:top w:val="single" w:sz="9" w:space="0" w:color="000000"/>
              <w:left w:val="single" w:sz="5" w:space="0" w:color="000000"/>
              <w:bottom w:val="single" w:sz="4" w:space="0" w:color="000000"/>
              <w:right w:val="single" w:sz="5" w:space="0" w:color="000000"/>
            </w:tcBorders>
          </w:tcPr>
          <w:p w14:paraId="3A501E1A" w14:textId="77777777" w:rsidR="00C91427" w:rsidRDefault="009E3409">
            <w:pPr>
              <w:spacing w:after="0" w:line="259" w:lineRule="auto"/>
              <w:ind w:left="0" w:firstLine="0"/>
              <w:jc w:val="left"/>
            </w:pPr>
            <w:r>
              <w:rPr>
                <w:b/>
                <w:sz w:val="22"/>
              </w:rPr>
              <w:t xml:space="preserve">2023</w:t>
            </w:r>
          </w:p>
        </w:tc>
        <w:tc>
          <w:tcPr>
            <w:tcW w:w="996" w:type="dxa"/>
            <w:tcBorders>
              <w:top w:val="single" w:sz="9" w:space="0" w:color="000000"/>
              <w:left w:val="single" w:sz="5" w:space="0" w:color="000000"/>
              <w:bottom w:val="single" w:sz="4" w:space="0" w:color="000000"/>
              <w:right w:val="single" w:sz="4" w:space="0" w:color="000000"/>
            </w:tcBorders>
          </w:tcPr>
          <w:p w14:paraId="2E9F8C69" w14:textId="77777777" w:rsidR="00C91427" w:rsidRDefault="009E3409">
            <w:pPr>
              <w:spacing w:after="0" w:line="259" w:lineRule="auto"/>
              <w:ind w:left="0" w:firstLine="0"/>
              <w:jc w:val="left"/>
            </w:pPr>
            <w:r>
              <w:rPr>
                <w:b/>
                <w:sz w:val="22"/>
              </w:rPr>
              <w:t xml:space="preserve">2024</w:t>
            </w:r>
          </w:p>
        </w:tc>
        <w:tc>
          <w:tcPr>
            <w:tcW w:w="1018" w:type="dxa"/>
            <w:tcBorders>
              <w:top w:val="single" w:sz="9" w:space="0" w:color="000000"/>
              <w:left w:val="single" w:sz="4" w:space="0" w:color="000000"/>
              <w:bottom w:val="single" w:sz="4" w:space="0" w:color="000000"/>
              <w:right w:val="single" w:sz="8" w:space="0" w:color="000000"/>
            </w:tcBorders>
          </w:tcPr>
          <w:p w14:paraId="39DA5E21" w14:textId="77777777" w:rsidR="00C91427" w:rsidRDefault="009E3409">
            <w:pPr>
              <w:spacing w:after="0" w:line="259" w:lineRule="auto"/>
              <w:ind w:left="0" w:firstLine="0"/>
              <w:jc w:val="left"/>
            </w:pPr>
            <w:r>
              <w:rPr>
                <w:b/>
                <w:sz w:val="22"/>
              </w:rPr>
              <w:t xml:space="preserve">2025</w:t>
            </w:r>
          </w:p>
        </w:tc>
      </w:tr>
      <w:tr w:rsidR="00C91427" w14:paraId="0F07815A" w14:textId="77777777">
        <w:trPr>
          <w:trHeight w:val="854"/>
        </w:trPr>
        <w:tc>
          <w:tcPr>
            <w:tcW w:w="0" w:type="auto"/>
            <w:vMerge/>
            <w:tcBorders>
              <w:top w:val="nil"/>
              <w:left w:val="single" w:sz="4" w:space="0" w:color="000000"/>
              <w:bottom w:val="single" w:sz="4" w:space="0" w:color="000000"/>
              <w:right w:val="single" w:sz="7" w:space="0" w:color="000000"/>
            </w:tcBorders>
          </w:tcPr>
          <w:p w14:paraId="589F7AB5" w14:textId="77777777" w:rsidR="00C91427" w:rsidRDefault="00C91427">
            <w:pPr>
              <w:spacing w:after="160" w:line="259" w:lineRule="auto"/>
              <w:ind w:left="0" w:firstLine="0"/>
              <w:jc w:val="left"/>
            </w:pPr>
          </w:p>
        </w:tc>
        <w:tc>
          <w:tcPr>
            <w:tcW w:w="842" w:type="dxa"/>
            <w:tcBorders>
              <w:top w:val="single" w:sz="4" w:space="0" w:color="000000"/>
              <w:left w:val="single" w:sz="7" w:space="0" w:color="000000"/>
              <w:bottom w:val="single" w:sz="4" w:space="0" w:color="000000"/>
              <w:right w:val="single" w:sz="8" w:space="0" w:color="000000"/>
            </w:tcBorders>
            <w:vAlign w:val="center"/>
          </w:tcPr>
          <w:p w14:paraId="79334FC9" w14:textId="77777777" w:rsidR="00C91427" w:rsidRDefault="009E3409">
            <w:pPr>
              <w:spacing w:after="0" w:line="259" w:lineRule="auto"/>
              <w:ind w:left="0" w:firstLine="0"/>
              <w:jc w:val="left"/>
            </w:pPr>
            <w:r>
              <w:rPr>
                <w:sz w:val="22"/>
              </w:rPr>
              <w:t xml:space="preserve">1,21</w:t>
            </w:r>
          </w:p>
        </w:tc>
        <w:tc>
          <w:tcPr>
            <w:tcW w:w="999" w:type="dxa"/>
            <w:tcBorders>
              <w:top w:val="single" w:sz="4" w:space="0" w:color="000000"/>
              <w:left w:val="single" w:sz="8" w:space="0" w:color="000000"/>
              <w:bottom w:val="single" w:sz="4" w:space="0" w:color="000000"/>
              <w:right w:val="single" w:sz="5" w:space="0" w:color="000000"/>
            </w:tcBorders>
            <w:vAlign w:val="center"/>
          </w:tcPr>
          <w:p w14:paraId="4088D0A6" w14:textId="77777777" w:rsidR="00C91427" w:rsidRDefault="009E3409">
            <w:pPr>
              <w:spacing w:after="0" w:line="259" w:lineRule="auto"/>
              <w:ind w:left="1" w:firstLine="0"/>
              <w:jc w:val="left"/>
            </w:pPr>
            <w:r>
              <w:rPr>
                <w:sz w:val="22"/>
              </w:rPr>
              <w:t xml:space="preserve">1,15</w:t>
            </w:r>
          </w:p>
        </w:tc>
        <w:tc>
          <w:tcPr>
            <w:tcW w:w="996" w:type="dxa"/>
            <w:tcBorders>
              <w:top w:val="single" w:sz="4" w:space="0" w:color="000000"/>
              <w:left w:val="single" w:sz="5" w:space="0" w:color="000000"/>
              <w:bottom w:val="single" w:sz="4" w:space="0" w:color="000000"/>
              <w:right w:val="single" w:sz="5" w:space="0" w:color="000000"/>
            </w:tcBorders>
            <w:vAlign w:val="center"/>
          </w:tcPr>
          <w:p w14:paraId="5BB9493E" w14:textId="77777777" w:rsidR="00C91427" w:rsidRDefault="009E3409">
            <w:pPr>
              <w:spacing w:after="0" w:line="259" w:lineRule="auto"/>
              <w:ind w:left="0" w:firstLine="0"/>
              <w:jc w:val="left"/>
            </w:pPr>
            <w:r>
              <w:rPr>
                <w:sz w:val="22"/>
              </w:rPr>
              <w:t xml:space="preserve">1,32</w:t>
            </w:r>
          </w:p>
        </w:tc>
        <w:tc>
          <w:tcPr>
            <w:tcW w:w="998" w:type="dxa"/>
            <w:tcBorders>
              <w:top w:val="single" w:sz="4" w:space="0" w:color="000000"/>
              <w:left w:val="single" w:sz="5" w:space="0" w:color="000000"/>
              <w:bottom w:val="single" w:sz="4" w:space="0" w:color="000000"/>
              <w:right w:val="single" w:sz="5" w:space="0" w:color="000000"/>
            </w:tcBorders>
            <w:vAlign w:val="center"/>
          </w:tcPr>
          <w:p w14:paraId="6E3BC0AA" w14:textId="77777777" w:rsidR="00C91427" w:rsidRDefault="009E3409">
            <w:pPr>
              <w:spacing w:after="0" w:line="259" w:lineRule="auto"/>
              <w:ind w:left="0" w:firstLine="0"/>
              <w:jc w:val="left"/>
            </w:pPr>
            <w:r>
              <w:rPr>
                <w:sz w:val="22"/>
              </w:rPr>
              <w:t xml:space="preserve">1,44</w:t>
            </w:r>
          </w:p>
        </w:tc>
        <w:tc>
          <w:tcPr>
            <w:tcW w:w="996" w:type="dxa"/>
            <w:tcBorders>
              <w:top w:val="single" w:sz="4" w:space="0" w:color="000000"/>
              <w:left w:val="single" w:sz="5" w:space="0" w:color="000000"/>
              <w:bottom w:val="single" w:sz="4" w:space="0" w:color="000000"/>
              <w:right w:val="single" w:sz="4" w:space="0" w:color="000000"/>
            </w:tcBorders>
            <w:vAlign w:val="center"/>
          </w:tcPr>
          <w:p w14:paraId="055B1E3E" w14:textId="77777777" w:rsidR="00C91427" w:rsidRDefault="009E3409">
            <w:pPr>
              <w:spacing w:after="0" w:line="259" w:lineRule="auto"/>
              <w:ind w:left="0" w:firstLine="0"/>
              <w:jc w:val="left"/>
            </w:pPr>
            <w:r>
              <w:rPr>
                <w:sz w:val="22"/>
              </w:rPr>
              <w:t xml:space="preserve">1,57</w:t>
            </w:r>
          </w:p>
        </w:tc>
        <w:tc>
          <w:tcPr>
            <w:tcW w:w="1018" w:type="dxa"/>
            <w:tcBorders>
              <w:top w:val="single" w:sz="4" w:space="0" w:color="000000"/>
              <w:left w:val="single" w:sz="4" w:space="0" w:color="000000"/>
              <w:bottom w:val="single" w:sz="4" w:space="0" w:color="000000"/>
              <w:right w:val="single" w:sz="8" w:space="0" w:color="000000"/>
            </w:tcBorders>
            <w:vAlign w:val="center"/>
          </w:tcPr>
          <w:p w14:paraId="13A3D3F8" w14:textId="77777777" w:rsidR="00C91427" w:rsidRDefault="009E3409">
            <w:pPr>
              <w:spacing w:after="0" w:line="259" w:lineRule="auto"/>
              <w:ind w:left="0" w:firstLine="0"/>
              <w:jc w:val="left"/>
            </w:pPr>
            <w:r>
              <w:rPr>
                <w:sz w:val="22"/>
              </w:rPr>
              <w:t xml:space="preserve">1,70</w:t>
            </w:r>
          </w:p>
        </w:tc>
      </w:tr>
      <w:tr w:rsidR="00C91427" w14:paraId="3EA3669A" w14:textId="77777777">
        <w:trPr>
          <w:trHeight w:val="568"/>
        </w:trPr>
        <w:tc>
          <w:tcPr>
            <w:tcW w:w="3340" w:type="dxa"/>
            <w:tcBorders>
              <w:top w:val="single" w:sz="4" w:space="0" w:color="000000"/>
              <w:left w:val="single" w:sz="4" w:space="0" w:color="000000"/>
              <w:bottom w:val="single" w:sz="4" w:space="0" w:color="000000"/>
              <w:right w:val="single" w:sz="7" w:space="0" w:color="000000"/>
            </w:tcBorders>
          </w:tcPr>
          <w:p w14:paraId="2DFA0C46" w14:textId="77777777" w:rsidR="00C91427" w:rsidRDefault="009E3409">
            <w:pPr>
              <w:spacing w:after="0" w:line="259" w:lineRule="auto"/>
              <w:ind w:left="1" w:firstLine="0"/>
            </w:pPr>
            <w:r>
              <w:rPr>
                <w:b/>
                <w:i/>
                <w:sz w:val="22"/>
              </w:rPr>
              <w:t xml:space="preserve">I+G arloko inbertsio pribatuaren estimazioa milioi eurotan</w:t>
            </w:r>
          </w:p>
        </w:tc>
        <w:tc>
          <w:tcPr>
            <w:tcW w:w="842" w:type="dxa"/>
            <w:tcBorders>
              <w:top w:val="single" w:sz="4" w:space="0" w:color="000000"/>
              <w:left w:val="single" w:sz="7" w:space="0" w:color="000000"/>
              <w:bottom w:val="single" w:sz="8" w:space="0" w:color="000000"/>
              <w:right w:val="single" w:sz="8" w:space="0" w:color="000000"/>
            </w:tcBorders>
          </w:tcPr>
          <w:p w14:paraId="6CB5A435" w14:textId="77777777" w:rsidR="00C91427" w:rsidRDefault="009E3409">
            <w:pPr>
              <w:spacing w:after="21" w:line="259" w:lineRule="auto"/>
              <w:ind w:left="0" w:firstLine="0"/>
              <w:jc w:val="left"/>
            </w:pPr>
            <w:r>
              <w:rPr>
                <w:b/>
                <w:i/>
                <w:sz w:val="22"/>
              </w:rPr>
              <w:t xml:space="preserve">247,</w:t>
            </w:r>
          </w:p>
          <w:p w14:paraId="0F6969BC" w14:textId="77777777" w:rsidR="00C91427" w:rsidRDefault="009E3409">
            <w:pPr>
              <w:spacing w:after="0" w:line="259" w:lineRule="auto"/>
              <w:ind w:left="0" w:firstLine="0"/>
              <w:jc w:val="left"/>
            </w:pPr>
            <w:r>
              <w:rPr>
                <w:b/>
                <w:i/>
                <w:sz w:val="22"/>
              </w:rPr>
              <w:t xml:space="preserve">3</w:t>
            </w:r>
          </w:p>
        </w:tc>
        <w:tc>
          <w:tcPr>
            <w:tcW w:w="999" w:type="dxa"/>
            <w:tcBorders>
              <w:top w:val="single" w:sz="4" w:space="0" w:color="000000"/>
              <w:left w:val="single" w:sz="8" w:space="0" w:color="000000"/>
              <w:bottom w:val="single" w:sz="8" w:space="0" w:color="000000"/>
              <w:right w:val="single" w:sz="5" w:space="0" w:color="000000"/>
            </w:tcBorders>
          </w:tcPr>
          <w:p w14:paraId="5A0A1B1A" w14:textId="77777777" w:rsidR="00C91427" w:rsidRDefault="009E3409">
            <w:pPr>
              <w:spacing w:after="21" w:line="259" w:lineRule="auto"/>
              <w:ind w:left="1" w:firstLine="0"/>
              <w:jc w:val="left"/>
            </w:pPr>
            <w:r>
              <w:rPr>
                <w:b/>
                <w:i/>
                <w:sz w:val="22"/>
              </w:rPr>
              <w:t xml:space="preserve">255,0</w:t>
            </w:r>
          </w:p>
          <w:p w14:paraId="50BE8B10" w14:textId="77777777" w:rsidR="00C91427" w:rsidRDefault="009E3409">
            <w:pPr>
              <w:spacing w:after="0" w:line="259" w:lineRule="auto"/>
              <w:ind w:left="1" w:firstLine="0"/>
              <w:jc w:val="left"/>
            </w:pPr>
            <w:r>
              <w:rPr>
                <w:b/>
                <w:i/>
                <w:sz w:val="22"/>
              </w:rPr>
              <w:t xml:space="preserve">2</w:t>
            </w:r>
          </w:p>
        </w:tc>
        <w:tc>
          <w:tcPr>
            <w:tcW w:w="996" w:type="dxa"/>
            <w:tcBorders>
              <w:top w:val="single" w:sz="4" w:space="0" w:color="000000"/>
              <w:left w:val="single" w:sz="5" w:space="0" w:color="000000"/>
              <w:bottom w:val="single" w:sz="8" w:space="0" w:color="000000"/>
              <w:right w:val="single" w:sz="5" w:space="0" w:color="000000"/>
            </w:tcBorders>
          </w:tcPr>
          <w:p w14:paraId="38E9BDC1" w14:textId="77777777" w:rsidR="00C91427" w:rsidRDefault="009E3409">
            <w:pPr>
              <w:spacing w:after="21" w:line="259" w:lineRule="auto"/>
              <w:ind w:left="0" w:firstLine="0"/>
              <w:jc w:val="left"/>
            </w:pPr>
            <w:r>
              <w:rPr>
                <w:b/>
                <w:i/>
                <w:sz w:val="22"/>
              </w:rPr>
              <w:t xml:space="preserve">267,8</w:t>
            </w:r>
          </w:p>
          <w:p w14:paraId="7A215FE3" w14:textId="77777777" w:rsidR="00C91427" w:rsidRDefault="009E3409">
            <w:pPr>
              <w:spacing w:after="0" w:line="259" w:lineRule="auto"/>
              <w:ind w:left="0" w:firstLine="0"/>
              <w:jc w:val="left"/>
            </w:pPr>
            <w:r>
              <w:rPr>
                <w:b/>
                <w:i/>
                <w:sz w:val="22"/>
              </w:rPr>
              <w:t xml:space="preserve">1</w:t>
            </w:r>
          </w:p>
        </w:tc>
        <w:tc>
          <w:tcPr>
            <w:tcW w:w="998" w:type="dxa"/>
            <w:tcBorders>
              <w:top w:val="single" w:sz="4" w:space="0" w:color="000000"/>
              <w:left w:val="single" w:sz="5" w:space="0" w:color="000000"/>
              <w:bottom w:val="single" w:sz="8" w:space="0" w:color="000000"/>
              <w:right w:val="single" w:sz="5" w:space="0" w:color="000000"/>
            </w:tcBorders>
          </w:tcPr>
          <w:p w14:paraId="6D68924E" w14:textId="77777777" w:rsidR="00C91427" w:rsidRDefault="009E3409">
            <w:pPr>
              <w:spacing w:after="21" w:line="259" w:lineRule="auto"/>
              <w:ind w:left="0" w:firstLine="0"/>
              <w:jc w:val="left"/>
            </w:pPr>
            <w:r>
              <w:rPr>
                <w:b/>
                <w:i/>
                <w:sz w:val="22"/>
              </w:rPr>
              <w:t xml:space="preserve">294,0</w:t>
            </w:r>
          </w:p>
          <w:p w14:paraId="5FC1AA81" w14:textId="77777777" w:rsidR="00C91427" w:rsidRDefault="009E3409">
            <w:pPr>
              <w:spacing w:after="0" w:line="259" w:lineRule="auto"/>
              <w:ind w:left="0" w:firstLine="0"/>
              <w:jc w:val="left"/>
            </w:pPr>
            <w:r>
              <w:rPr>
                <w:b/>
                <w:i/>
                <w:sz w:val="22"/>
              </w:rPr>
              <w:t xml:space="preserve">9</w:t>
            </w:r>
          </w:p>
        </w:tc>
        <w:tc>
          <w:tcPr>
            <w:tcW w:w="996" w:type="dxa"/>
            <w:tcBorders>
              <w:top w:val="single" w:sz="4" w:space="0" w:color="000000"/>
              <w:left w:val="single" w:sz="5" w:space="0" w:color="000000"/>
              <w:bottom w:val="single" w:sz="8" w:space="0" w:color="000000"/>
              <w:right w:val="single" w:sz="4" w:space="0" w:color="000000"/>
            </w:tcBorders>
          </w:tcPr>
          <w:p w14:paraId="23B6ED8F" w14:textId="77777777" w:rsidR="00C91427" w:rsidRDefault="009E3409">
            <w:pPr>
              <w:spacing w:after="21" w:line="259" w:lineRule="auto"/>
              <w:ind w:left="0" w:firstLine="0"/>
              <w:jc w:val="left"/>
            </w:pPr>
            <w:r>
              <w:rPr>
                <w:b/>
                <w:i/>
                <w:sz w:val="22"/>
              </w:rPr>
              <w:t xml:space="preserve">326,3</w:t>
            </w:r>
          </w:p>
          <w:p w14:paraId="3BC4407F" w14:textId="77777777" w:rsidR="00C91427" w:rsidRDefault="009E3409">
            <w:pPr>
              <w:spacing w:after="0" w:line="259" w:lineRule="auto"/>
              <w:ind w:left="0" w:firstLine="0"/>
              <w:jc w:val="left"/>
            </w:pPr>
            <w:r>
              <w:rPr>
                <w:b/>
                <w:i/>
                <w:sz w:val="22"/>
              </w:rPr>
              <w:t xml:space="preserve">6</w:t>
            </w:r>
          </w:p>
        </w:tc>
        <w:tc>
          <w:tcPr>
            <w:tcW w:w="1018" w:type="dxa"/>
            <w:tcBorders>
              <w:top w:val="single" w:sz="4" w:space="0" w:color="000000"/>
              <w:left w:val="single" w:sz="4" w:space="0" w:color="000000"/>
              <w:bottom w:val="single" w:sz="8" w:space="0" w:color="000000"/>
              <w:right w:val="single" w:sz="8" w:space="0" w:color="000000"/>
            </w:tcBorders>
            <w:vAlign w:val="center"/>
          </w:tcPr>
          <w:p w14:paraId="72EB0ECB" w14:textId="77777777" w:rsidR="00C91427" w:rsidRDefault="009E3409">
            <w:pPr>
              <w:spacing w:after="0" w:line="259" w:lineRule="auto"/>
              <w:ind w:left="0" w:firstLine="0"/>
            </w:pPr>
            <w:r>
              <w:rPr>
                <w:b/>
                <w:i/>
                <w:sz w:val="22"/>
              </w:rPr>
              <w:t xml:space="preserve">362,28</w:t>
            </w:r>
          </w:p>
        </w:tc>
      </w:tr>
    </w:tbl>
    <w:p w14:paraId="1DA3E84E" w14:textId="77777777" w:rsidR="00C91427" w:rsidRDefault="009E3409">
      <w:pPr>
        <w:spacing w:after="11"/>
        <w:ind w:left="-5"/>
      </w:pPr>
      <w:r>
        <w:t xml:space="preserve">Enpresen gastua I+G arloan 2020an 247,3M € izan zen (Iturria:</w:t>
      </w:r>
    </w:p>
    <w:p w14:paraId="3413C151" w14:textId="77777777" w:rsidR="00C91427" w:rsidRDefault="009E3409">
      <w:pPr>
        <w:ind w:left="-5"/>
      </w:pPr>
      <w:r>
        <w:t xml:space="preserve"> </w:t>
      </w:r>
      <w:r>
        <w:t xml:space="preserve">Estatistikako Institutu Nazionala, INE), eta 2021ean, 255,02 M € (Iturria: INE), urteko % 3,1eko hazkundea.</w:t>
      </w:r>
    </w:p>
    <w:p w14:paraId="74EC171D" w14:textId="77777777" w:rsidR="00C91427" w:rsidRDefault="009E3409">
      <w:pPr>
        <w:spacing w:after="358" w:line="271" w:lineRule="auto"/>
        <w:ind w:left="720" w:hanging="360"/>
      </w:pPr>
      <w:r>
        <w:rPr>
          <w:b/>
        </w:rPr>
        <w:t xml:space="preserve">c) Estatuaren eta Europar Batasunaren ekarpenak I+G+b arlorako.</w:t>
      </w:r>
    </w:p>
    <w:p w14:paraId="203FB9CF" w14:textId="77777777" w:rsidR="00C91427" w:rsidRDefault="009E3409">
      <w:pPr>
        <w:ind w:left="-5"/>
      </w:pPr>
      <w:r>
        <w:t xml:space="preserve">Zientzia eta Teknologiari buruzko 15/2018 Foru Legeak ere ezartzen ditu portzentaje-helburu batzuk Estatuko Administrazio Orokorretik (EAO) eta Europar Batasunetik (EB) I+G+b arlorako funtsak lortzeko, Nafarroako Gobernuak bere funtsekin egiten duen I+G+b arloko inbertsio publikoa osatze aldera.</w:t>
      </w:r>
      <w:r>
        <w:t xml:space="preserve"> </w:t>
      </w:r>
    </w:p>
    <w:p w14:paraId="47C800DB" w14:textId="77777777" w:rsidR="00C91427" w:rsidRDefault="009E3409">
      <w:pPr>
        <w:spacing w:after="72"/>
        <w:ind w:left="-5"/>
      </w:pPr>
      <w:r>
        <w:t xml:space="preserve">Estatuko eta Europako finantzaketaren arloan Foru Legeak dituen portzentaje-helburuak ere nabarmen gainditu dira 2020an; hortaz, Nafarroako Zientzia, Teknologia eta Berrikuntza Planaren aldirako helburutzat ezarri da Estatuko Administrazio Orokorrak eta Europar Batasunak egiten duten ekarpen-portzentajeari eustea, jada lortutakoaren antzekoa baita.</w:t>
      </w:r>
    </w:p>
    <w:tbl>
      <w:tblPr>
        <w:tblStyle w:val="TableGrid"/>
        <w:tblW w:w="8447" w:type="dxa"/>
        <w:tblInd w:w="5" w:type="dxa"/>
        <w:tblCellMar>
          <w:top w:w="49" w:type="dxa"/>
          <w:left w:w="0" w:type="dxa"/>
          <w:bottom w:w="0" w:type="dxa"/>
          <w:right w:w="30" w:type="dxa"/>
        </w:tblCellMar>
        <w:tblLook w:val="04A0" w:firstRow="1" w:lastRow="0" w:firstColumn="1" w:lastColumn="0" w:noHBand="0" w:noVBand="1"/>
      </w:tblPr>
      <w:tblGrid>
        <w:gridCol w:w="3422"/>
        <w:gridCol w:w="611"/>
        <w:gridCol w:w="501"/>
        <w:gridCol w:w="609"/>
        <w:gridCol w:w="611"/>
        <w:gridCol w:w="719"/>
        <w:gridCol w:w="608"/>
        <w:gridCol w:w="763"/>
        <w:gridCol w:w="603"/>
      </w:tblGrid>
      <w:tr w:rsidR="00C91427" w14:paraId="345C1977" w14:textId="77777777">
        <w:trPr>
          <w:trHeight w:val="261"/>
        </w:trPr>
        <w:tc>
          <w:tcPr>
            <w:tcW w:w="3500" w:type="dxa"/>
            <w:tcBorders>
              <w:top w:val="single" w:sz="10" w:space="0" w:color="000000"/>
              <w:left w:val="single" w:sz="7" w:space="0" w:color="000000"/>
              <w:bottom w:val="single" w:sz="10" w:space="0" w:color="000000"/>
              <w:right w:val="single" w:sz="9" w:space="0" w:color="000000"/>
            </w:tcBorders>
          </w:tcPr>
          <w:p w14:paraId="5ED5B669" w14:textId="77777777" w:rsidR="00C91427" w:rsidRDefault="009E3409">
            <w:pPr>
              <w:spacing w:after="0" w:line="259" w:lineRule="auto"/>
              <w:ind w:left="17" w:firstLine="0"/>
              <w:jc w:val="left"/>
            </w:pPr>
            <w:r>
              <w:rPr>
                <w:b/>
                <w:sz w:val="19"/>
                <w:rFonts w:ascii="Calibri" w:hAnsi="Calibri"/>
              </w:rPr>
              <w:t xml:space="preserve">Nafarroako Aurrekontu Orokorrei dagokienez</w:t>
            </w:r>
          </w:p>
        </w:tc>
        <w:tc>
          <w:tcPr>
            <w:tcW w:w="1002" w:type="dxa"/>
            <w:gridSpan w:val="2"/>
            <w:tcBorders>
              <w:top w:val="single" w:sz="10" w:space="0" w:color="000000"/>
              <w:left w:val="single" w:sz="9" w:space="0" w:color="000000"/>
              <w:bottom w:val="single" w:sz="10" w:space="0" w:color="000000"/>
              <w:right w:val="single" w:sz="9" w:space="0" w:color="000000"/>
            </w:tcBorders>
          </w:tcPr>
          <w:p w14:paraId="47C3C6B7" w14:textId="77777777" w:rsidR="00C91427" w:rsidRDefault="009E3409">
            <w:pPr>
              <w:spacing w:after="0" w:line="259" w:lineRule="auto"/>
              <w:ind w:left="49" w:firstLine="0"/>
              <w:jc w:val="left"/>
            </w:pPr>
            <w:r>
              <w:rPr>
                <w:b/>
                <w:sz w:val="19"/>
                <w:rFonts w:ascii="Calibri" w:hAnsi="Calibri"/>
              </w:rPr>
              <w:t xml:space="preserve">Foru Legearen helburuak</w:t>
            </w:r>
          </w:p>
        </w:tc>
        <w:tc>
          <w:tcPr>
            <w:tcW w:w="612" w:type="dxa"/>
            <w:tcBorders>
              <w:top w:val="single" w:sz="10" w:space="0" w:color="000000"/>
              <w:left w:val="single" w:sz="9" w:space="0" w:color="000000"/>
              <w:bottom w:val="single" w:sz="10" w:space="0" w:color="000000"/>
              <w:right w:val="single" w:sz="9" w:space="0" w:color="000000"/>
            </w:tcBorders>
          </w:tcPr>
          <w:p w14:paraId="3CAB3BE3" w14:textId="77777777" w:rsidR="00C91427" w:rsidRDefault="009E3409">
            <w:pPr>
              <w:spacing w:after="0" w:line="259" w:lineRule="auto"/>
              <w:ind w:left="95" w:firstLine="0"/>
              <w:jc w:val="left"/>
            </w:pPr>
            <w:r>
              <w:rPr>
                <w:b/>
                <w:sz w:val="19"/>
                <w:rFonts w:ascii="Calibri" w:hAnsi="Calibri"/>
              </w:rPr>
              <w:t xml:space="preserve">Datu erreala</w:t>
            </w:r>
          </w:p>
        </w:tc>
        <w:tc>
          <w:tcPr>
            <w:tcW w:w="615" w:type="dxa"/>
            <w:tcBorders>
              <w:top w:val="single" w:sz="10" w:space="0" w:color="000000"/>
              <w:left w:val="single" w:sz="9" w:space="0" w:color="000000"/>
              <w:bottom w:val="single" w:sz="15" w:space="0" w:color="000000"/>
              <w:right w:val="nil"/>
            </w:tcBorders>
          </w:tcPr>
          <w:p w14:paraId="10255267" w14:textId="77777777" w:rsidR="00C91427" w:rsidRDefault="00C91427">
            <w:pPr>
              <w:spacing w:after="160" w:line="259" w:lineRule="auto"/>
              <w:ind w:left="0" w:firstLine="0"/>
              <w:jc w:val="left"/>
            </w:pPr>
          </w:p>
        </w:tc>
        <w:tc>
          <w:tcPr>
            <w:tcW w:w="727" w:type="dxa"/>
            <w:tcBorders>
              <w:top w:val="single" w:sz="10" w:space="0" w:color="000000"/>
              <w:left w:val="nil"/>
              <w:bottom w:val="single" w:sz="15" w:space="0" w:color="000000"/>
              <w:right w:val="nil"/>
            </w:tcBorders>
          </w:tcPr>
          <w:p w14:paraId="02D6F238" w14:textId="77777777" w:rsidR="00C91427" w:rsidRDefault="00C91427">
            <w:pPr>
              <w:spacing w:after="160" w:line="259" w:lineRule="auto"/>
              <w:ind w:left="0" w:firstLine="0"/>
              <w:jc w:val="left"/>
            </w:pPr>
          </w:p>
        </w:tc>
        <w:tc>
          <w:tcPr>
            <w:tcW w:w="1384" w:type="dxa"/>
            <w:gridSpan w:val="2"/>
            <w:tcBorders>
              <w:top w:val="single" w:sz="10" w:space="0" w:color="000000"/>
              <w:left w:val="nil"/>
              <w:bottom w:val="single" w:sz="15" w:space="0" w:color="000000"/>
              <w:right w:val="nil"/>
            </w:tcBorders>
          </w:tcPr>
          <w:p w14:paraId="0B16F5AF" w14:textId="77777777" w:rsidR="00C91427" w:rsidRDefault="009E3409">
            <w:pPr>
              <w:spacing w:after="0" w:line="259" w:lineRule="auto"/>
              <w:ind w:left="-53" w:firstLine="0"/>
              <w:jc w:val="left"/>
            </w:pPr>
            <w:r>
              <w:rPr>
                <w:b/>
                <w:sz w:val="19"/>
                <w:rFonts w:ascii="Calibri" w:hAnsi="Calibri"/>
              </w:rPr>
              <w:t xml:space="preserve">Nafarroako Zientzia, Teknologia eta Berrikuntza Planaren helburuak</w:t>
            </w:r>
          </w:p>
        </w:tc>
        <w:tc>
          <w:tcPr>
            <w:tcW w:w="607" w:type="dxa"/>
            <w:tcBorders>
              <w:top w:val="single" w:sz="10" w:space="0" w:color="000000"/>
              <w:left w:val="nil"/>
              <w:bottom w:val="single" w:sz="15" w:space="0" w:color="000000"/>
              <w:right w:val="single" w:sz="6" w:space="0" w:color="000000"/>
            </w:tcBorders>
          </w:tcPr>
          <w:p w14:paraId="0ADBFBEB" w14:textId="77777777" w:rsidR="00C91427" w:rsidRDefault="00C91427">
            <w:pPr>
              <w:spacing w:after="160" w:line="259" w:lineRule="auto"/>
              <w:ind w:left="0" w:firstLine="0"/>
              <w:jc w:val="left"/>
            </w:pPr>
          </w:p>
        </w:tc>
      </w:tr>
      <w:tr w:rsidR="00C91427" w14:paraId="74F23447" w14:textId="77777777">
        <w:trPr>
          <w:trHeight w:val="257"/>
        </w:trPr>
        <w:tc>
          <w:tcPr>
            <w:tcW w:w="3500" w:type="dxa"/>
            <w:tcBorders>
              <w:top w:val="single" w:sz="10" w:space="0" w:color="000000"/>
              <w:left w:val="single" w:sz="7" w:space="0" w:color="000000"/>
              <w:bottom w:val="single" w:sz="10" w:space="0" w:color="000000"/>
              <w:right w:val="single" w:sz="9" w:space="0" w:color="000000"/>
            </w:tcBorders>
          </w:tcPr>
          <w:p w14:paraId="4C49B02B" w14:textId="77777777" w:rsidR="00C91427" w:rsidRDefault="00C91427">
            <w:pPr>
              <w:spacing w:after="160" w:line="259" w:lineRule="auto"/>
              <w:ind w:left="0" w:firstLine="0"/>
              <w:jc w:val="left"/>
            </w:pPr>
          </w:p>
        </w:tc>
        <w:tc>
          <w:tcPr>
            <w:tcW w:w="616" w:type="dxa"/>
            <w:tcBorders>
              <w:top w:val="single" w:sz="10" w:space="0" w:color="000000"/>
              <w:left w:val="single" w:sz="9" w:space="0" w:color="000000"/>
              <w:bottom w:val="single" w:sz="10" w:space="0" w:color="000000"/>
              <w:right w:val="single" w:sz="6" w:space="0" w:color="000000"/>
            </w:tcBorders>
          </w:tcPr>
          <w:p w14:paraId="41F82E93" w14:textId="77777777" w:rsidR="00C91427" w:rsidRDefault="009E3409">
            <w:pPr>
              <w:spacing w:after="0" w:line="259" w:lineRule="auto"/>
              <w:ind w:left="36" w:firstLine="0"/>
              <w:jc w:val="center"/>
            </w:pPr>
            <w:r>
              <w:rPr>
                <w:b/>
                <w:sz w:val="19"/>
                <w:rFonts w:ascii="Calibri" w:hAnsi="Calibri"/>
              </w:rPr>
              <w:t xml:space="preserve">2020</w:t>
            </w:r>
          </w:p>
        </w:tc>
        <w:tc>
          <w:tcPr>
            <w:tcW w:w="386" w:type="dxa"/>
            <w:tcBorders>
              <w:top w:val="single" w:sz="10" w:space="0" w:color="000000"/>
              <w:left w:val="single" w:sz="6" w:space="0" w:color="000000"/>
              <w:bottom w:val="single" w:sz="10" w:space="0" w:color="000000"/>
              <w:right w:val="single" w:sz="9" w:space="0" w:color="000000"/>
            </w:tcBorders>
          </w:tcPr>
          <w:p w14:paraId="691F85C8" w14:textId="77777777" w:rsidR="00C91427" w:rsidRDefault="009E3409">
            <w:pPr>
              <w:spacing w:after="0" w:line="259" w:lineRule="auto"/>
              <w:ind w:left="85" w:firstLine="0"/>
              <w:jc w:val="left"/>
            </w:pPr>
            <w:r>
              <w:rPr>
                <w:b/>
                <w:sz w:val="19"/>
                <w:rFonts w:ascii="Calibri" w:hAnsi="Calibri"/>
              </w:rPr>
              <w:t xml:space="preserve">2025</w:t>
            </w:r>
          </w:p>
        </w:tc>
        <w:tc>
          <w:tcPr>
            <w:tcW w:w="612" w:type="dxa"/>
            <w:tcBorders>
              <w:top w:val="single" w:sz="10" w:space="0" w:color="000000"/>
              <w:left w:val="single" w:sz="9" w:space="0" w:color="000000"/>
              <w:bottom w:val="single" w:sz="10" w:space="0" w:color="000000"/>
              <w:right w:val="single" w:sz="9" w:space="0" w:color="000000"/>
            </w:tcBorders>
          </w:tcPr>
          <w:p w14:paraId="795C3553" w14:textId="77777777" w:rsidR="00C91427" w:rsidRDefault="009E3409">
            <w:pPr>
              <w:spacing w:after="0" w:line="259" w:lineRule="auto"/>
              <w:ind w:left="42" w:firstLine="0"/>
              <w:jc w:val="center"/>
            </w:pPr>
            <w:r>
              <w:rPr>
                <w:b/>
                <w:sz w:val="19"/>
                <w:rFonts w:ascii="Calibri" w:hAnsi="Calibri"/>
              </w:rPr>
              <w:t xml:space="preserve">2020</w:t>
            </w:r>
          </w:p>
        </w:tc>
        <w:tc>
          <w:tcPr>
            <w:tcW w:w="615" w:type="dxa"/>
            <w:tcBorders>
              <w:top w:val="single" w:sz="15" w:space="0" w:color="000000"/>
              <w:left w:val="single" w:sz="9" w:space="0" w:color="000000"/>
              <w:bottom w:val="single" w:sz="10" w:space="0" w:color="000000"/>
              <w:right w:val="single" w:sz="6" w:space="0" w:color="000000"/>
            </w:tcBorders>
          </w:tcPr>
          <w:p w14:paraId="6176B207" w14:textId="77777777" w:rsidR="00C91427" w:rsidRDefault="009E3409">
            <w:pPr>
              <w:spacing w:after="0" w:line="259" w:lineRule="auto"/>
              <w:ind w:left="39" w:firstLine="0"/>
              <w:jc w:val="center"/>
            </w:pPr>
            <w:r>
              <w:rPr>
                <w:b/>
                <w:sz w:val="19"/>
                <w:rFonts w:ascii="Calibri" w:hAnsi="Calibri"/>
              </w:rPr>
              <w:t xml:space="preserve">2021</w:t>
            </w:r>
          </w:p>
        </w:tc>
        <w:tc>
          <w:tcPr>
            <w:tcW w:w="727" w:type="dxa"/>
            <w:tcBorders>
              <w:top w:val="single" w:sz="15" w:space="0" w:color="000000"/>
              <w:left w:val="single" w:sz="6" w:space="0" w:color="000000"/>
              <w:bottom w:val="single" w:sz="10" w:space="0" w:color="000000"/>
              <w:right w:val="single" w:sz="6" w:space="0" w:color="000000"/>
            </w:tcBorders>
          </w:tcPr>
          <w:p w14:paraId="2198A092" w14:textId="77777777" w:rsidR="00C91427" w:rsidRDefault="009E3409">
            <w:pPr>
              <w:spacing w:after="0" w:line="259" w:lineRule="auto"/>
              <w:ind w:left="29" w:firstLine="0"/>
              <w:jc w:val="center"/>
            </w:pPr>
            <w:r>
              <w:rPr>
                <w:b/>
                <w:sz w:val="19"/>
                <w:rFonts w:ascii="Calibri" w:hAnsi="Calibri"/>
              </w:rPr>
              <w:t xml:space="preserve">2022</w:t>
            </w:r>
          </w:p>
        </w:tc>
        <w:tc>
          <w:tcPr>
            <w:tcW w:w="612" w:type="dxa"/>
            <w:tcBorders>
              <w:top w:val="single" w:sz="15" w:space="0" w:color="000000"/>
              <w:left w:val="single" w:sz="6" w:space="0" w:color="000000"/>
              <w:bottom w:val="single" w:sz="10" w:space="0" w:color="000000"/>
              <w:right w:val="single" w:sz="6" w:space="0" w:color="000000"/>
            </w:tcBorders>
          </w:tcPr>
          <w:p w14:paraId="7754B556" w14:textId="77777777" w:rsidR="00C91427" w:rsidRDefault="009E3409">
            <w:pPr>
              <w:spacing w:after="0" w:line="259" w:lineRule="auto"/>
              <w:ind w:left="35" w:firstLine="0"/>
              <w:jc w:val="center"/>
            </w:pPr>
            <w:r>
              <w:rPr>
                <w:b/>
                <w:sz w:val="19"/>
                <w:rFonts w:ascii="Calibri" w:hAnsi="Calibri"/>
              </w:rPr>
              <w:t xml:space="preserve">2023</w:t>
            </w:r>
          </w:p>
        </w:tc>
        <w:tc>
          <w:tcPr>
            <w:tcW w:w="772" w:type="dxa"/>
            <w:tcBorders>
              <w:top w:val="single" w:sz="15" w:space="0" w:color="000000"/>
              <w:left w:val="single" w:sz="6" w:space="0" w:color="000000"/>
              <w:bottom w:val="single" w:sz="10" w:space="0" w:color="000000"/>
              <w:right w:val="single" w:sz="6" w:space="0" w:color="000000"/>
            </w:tcBorders>
          </w:tcPr>
          <w:p w14:paraId="07BD9C35" w14:textId="77777777" w:rsidR="00C91427" w:rsidRDefault="009E3409">
            <w:pPr>
              <w:spacing w:after="0" w:line="259" w:lineRule="auto"/>
              <w:ind w:left="28" w:firstLine="0"/>
              <w:jc w:val="center"/>
            </w:pPr>
            <w:r>
              <w:rPr>
                <w:b/>
                <w:sz w:val="19"/>
                <w:rFonts w:ascii="Calibri" w:hAnsi="Calibri"/>
              </w:rPr>
              <w:t xml:space="preserve">2024</w:t>
            </w:r>
          </w:p>
        </w:tc>
        <w:tc>
          <w:tcPr>
            <w:tcW w:w="607" w:type="dxa"/>
            <w:tcBorders>
              <w:top w:val="single" w:sz="15" w:space="0" w:color="000000"/>
              <w:left w:val="single" w:sz="6" w:space="0" w:color="000000"/>
              <w:bottom w:val="single" w:sz="10" w:space="0" w:color="000000"/>
              <w:right w:val="single" w:sz="6" w:space="0" w:color="000000"/>
            </w:tcBorders>
          </w:tcPr>
          <w:p w14:paraId="101E4964" w14:textId="77777777" w:rsidR="00C91427" w:rsidRDefault="009E3409">
            <w:pPr>
              <w:spacing w:after="0" w:line="259" w:lineRule="auto"/>
              <w:ind w:left="40" w:firstLine="0"/>
              <w:jc w:val="center"/>
            </w:pPr>
            <w:r>
              <w:rPr>
                <w:b/>
                <w:sz w:val="19"/>
                <w:rFonts w:ascii="Calibri" w:hAnsi="Calibri"/>
              </w:rPr>
              <w:t xml:space="preserve">2025</w:t>
            </w:r>
          </w:p>
        </w:tc>
      </w:tr>
      <w:tr w:rsidR="00C91427" w14:paraId="26C63711" w14:textId="77777777">
        <w:trPr>
          <w:trHeight w:val="261"/>
        </w:trPr>
        <w:tc>
          <w:tcPr>
            <w:tcW w:w="3500" w:type="dxa"/>
            <w:tcBorders>
              <w:top w:val="single" w:sz="10" w:space="0" w:color="000000"/>
              <w:left w:val="single" w:sz="7" w:space="0" w:color="000000"/>
              <w:bottom w:val="single" w:sz="10" w:space="0" w:color="000000"/>
              <w:right w:val="single" w:sz="9" w:space="0" w:color="000000"/>
            </w:tcBorders>
          </w:tcPr>
          <w:p w14:paraId="0ACC756B" w14:textId="77777777" w:rsidR="00C91427" w:rsidRDefault="009E3409">
            <w:pPr>
              <w:spacing w:after="0" w:line="259" w:lineRule="auto"/>
              <w:ind w:left="17" w:firstLine="0"/>
              <w:jc w:val="left"/>
            </w:pPr>
            <w:r>
              <w:rPr>
                <w:sz w:val="19"/>
                <w:rFonts w:ascii="Calibri" w:hAnsi="Calibri"/>
              </w:rPr>
              <w:t xml:space="preserve">Estatuak eta EBk Nafarroako I+G+b-rako egindako ekarpenen ehunekoa, Nafarroako Aurrekontu Orokorren gainean</w:t>
            </w:r>
          </w:p>
        </w:tc>
        <w:tc>
          <w:tcPr>
            <w:tcW w:w="616" w:type="dxa"/>
            <w:tcBorders>
              <w:top w:val="single" w:sz="10" w:space="0" w:color="000000"/>
              <w:left w:val="single" w:sz="9" w:space="0" w:color="000000"/>
              <w:bottom w:val="single" w:sz="15" w:space="0" w:color="000000"/>
              <w:right w:val="single" w:sz="6" w:space="0" w:color="000000"/>
            </w:tcBorders>
          </w:tcPr>
          <w:p w14:paraId="60C13374" w14:textId="77777777" w:rsidR="00C91427" w:rsidRDefault="009E3409">
            <w:pPr>
              <w:spacing w:after="0" w:line="259" w:lineRule="auto"/>
              <w:ind w:left="40" w:firstLine="0"/>
              <w:jc w:val="center"/>
            </w:pPr>
            <w:r>
              <w:rPr>
                <w:sz w:val="19"/>
                <w:rFonts w:ascii="Calibri" w:hAnsi="Calibri"/>
              </w:rPr>
              <w:t xml:space="preserve">0,4</w:t>
            </w:r>
          </w:p>
        </w:tc>
        <w:tc>
          <w:tcPr>
            <w:tcW w:w="386" w:type="dxa"/>
            <w:tcBorders>
              <w:top w:val="single" w:sz="10" w:space="0" w:color="000000"/>
              <w:left w:val="single" w:sz="6" w:space="0" w:color="000000"/>
              <w:bottom w:val="single" w:sz="15" w:space="0" w:color="000000"/>
              <w:right w:val="single" w:sz="9" w:space="0" w:color="000000"/>
            </w:tcBorders>
          </w:tcPr>
          <w:p w14:paraId="6EDFE213" w14:textId="77777777" w:rsidR="00C91427" w:rsidRDefault="009E3409">
            <w:pPr>
              <w:spacing w:after="0" w:line="259" w:lineRule="auto"/>
              <w:ind w:left="34" w:firstLine="0"/>
              <w:jc w:val="center"/>
            </w:pPr>
            <w:r>
              <w:rPr>
                <w:sz w:val="19"/>
                <w:rFonts w:ascii="Calibri" w:hAnsi="Calibri"/>
              </w:rPr>
              <w:t xml:space="preserve">0,4</w:t>
            </w:r>
          </w:p>
        </w:tc>
        <w:tc>
          <w:tcPr>
            <w:tcW w:w="612" w:type="dxa"/>
            <w:tcBorders>
              <w:top w:val="single" w:sz="10" w:space="0" w:color="000000"/>
              <w:left w:val="single" w:sz="9" w:space="0" w:color="000000"/>
              <w:bottom w:val="single" w:sz="10" w:space="0" w:color="000000"/>
              <w:right w:val="single" w:sz="9" w:space="0" w:color="000000"/>
            </w:tcBorders>
          </w:tcPr>
          <w:p w14:paraId="1DF0D330" w14:textId="77777777" w:rsidR="00C91427" w:rsidRDefault="009E3409">
            <w:pPr>
              <w:spacing w:after="0" w:line="259" w:lineRule="auto"/>
              <w:ind w:left="38" w:firstLine="0"/>
              <w:jc w:val="center"/>
            </w:pPr>
            <w:r>
              <w:rPr>
                <w:color w:val="548235"/>
                <w:sz w:val="19"/>
                <w:rFonts w:ascii="Calibri" w:hAnsi="Calibri"/>
              </w:rPr>
              <w:t xml:space="preserve">1,96</w:t>
            </w:r>
          </w:p>
        </w:tc>
        <w:tc>
          <w:tcPr>
            <w:tcW w:w="615" w:type="dxa"/>
            <w:tcBorders>
              <w:top w:val="single" w:sz="10" w:space="0" w:color="000000"/>
              <w:left w:val="single" w:sz="9" w:space="0" w:color="000000"/>
              <w:bottom w:val="single" w:sz="10" w:space="0" w:color="000000"/>
              <w:right w:val="single" w:sz="6" w:space="0" w:color="000000"/>
            </w:tcBorders>
          </w:tcPr>
          <w:p w14:paraId="3AE29BA6" w14:textId="77777777" w:rsidR="00C91427" w:rsidRDefault="009E3409">
            <w:pPr>
              <w:spacing w:after="0" w:line="259" w:lineRule="auto"/>
              <w:ind w:left="35" w:firstLine="0"/>
              <w:jc w:val="center"/>
            </w:pPr>
            <w:r>
              <w:rPr>
                <w:sz w:val="19"/>
                <w:rFonts w:ascii="Calibri" w:hAnsi="Calibri"/>
              </w:rPr>
              <w:t xml:space="preserve">1,96</w:t>
            </w:r>
          </w:p>
        </w:tc>
        <w:tc>
          <w:tcPr>
            <w:tcW w:w="727" w:type="dxa"/>
            <w:tcBorders>
              <w:top w:val="single" w:sz="10" w:space="0" w:color="000000"/>
              <w:left w:val="single" w:sz="6" w:space="0" w:color="000000"/>
              <w:bottom w:val="single" w:sz="10" w:space="0" w:color="000000"/>
              <w:right w:val="single" w:sz="6" w:space="0" w:color="000000"/>
            </w:tcBorders>
          </w:tcPr>
          <w:p w14:paraId="227A0686" w14:textId="77777777" w:rsidR="00C91427" w:rsidRDefault="009E3409">
            <w:pPr>
              <w:spacing w:after="0" w:line="259" w:lineRule="auto"/>
              <w:ind w:left="37" w:firstLine="0"/>
              <w:jc w:val="center"/>
            </w:pPr>
            <w:r>
              <w:rPr>
                <w:sz w:val="19"/>
                <w:rFonts w:ascii="Calibri" w:hAnsi="Calibri"/>
              </w:rPr>
              <w:t xml:space="preserve">1,96</w:t>
            </w:r>
          </w:p>
        </w:tc>
        <w:tc>
          <w:tcPr>
            <w:tcW w:w="612" w:type="dxa"/>
            <w:tcBorders>
              <w:top w:val="single" w:sz="10" w:space="0" w:color="000000"/>
              <w:left w:val="single" w:sz="6" w:space="0" w:color="000000"/>
              <w:bottom w:val="single" w:sz="10" w:space="0" w:color="000000"/>
              <w:right w:val="single" w:sz="6" w:space="0" w:color="000000"/>
            </w:tcBorders>
          </w:tcPr>
          <w:p w14:paraId="3E5906A4" w14:textId="77777777" w:rsidR="00C91427" w:rsidRDefault="009E3409">
            <w:pPr>
              <w:spacing w:after="0" w:line="259" w:lineRule="auto"/>
              <w:ind w:left="30" w:firstLine="0"/>
              <w:jc w:val="center"/>
            </w:pPr>
            <w:r>
              <w:rPr>
                <w:sz w:val="19"/>
                <w:rFonts w:ascii="Calibri" w:hAnsi="Calibri"/>
              </w:rPr>
              <w:t xml:space="preserve">1,96</w:t>
            </w:r>
          </w:p>
        </w:tc>
        <w:tc>
          <w:tcPr>
            <w:tcW w:w="772" w:type="dxa"/>
            <w:tcBorders>
              <w:top w:val="single" w:sz="10" w:space="0" w:color="000000"/>
              <w:left w:val="single" w:sz="6" w:space="0" w:color="000000"/>
              <w:bottom w:val="single" w:sz="10" w:space="0" w:color="000000"/>
              <w:right w:val="single" w:sz="6" w:space="0" w:color="000000"/>
            </w:tcBorders>
          </w:tcPr>
          <w:p w14:paraId="786091C0" w14:textId="77777777" w:rsidR="00C91427" w:rsidRDefault="009E3409">
            <w:pPr>
              <w:spacing w:after="0" w:line="259" w:lineRule="auto"/>
              <w:ind w:left="38" w:firstLine="0"/>
              <w:jc w:val="center"/>
            </w:pPr>
            <w:r>
              <w:rPr>
                <w:sz w:val="19"/>
                <w:rFonts w:ascii="Calibri" w:hAnsi="Calibri"/>
              </w:rPr>
              <w:t xml:space="preserve">1,96</w:t>
            </w:r>
          </w:p>
        </w:tc>
        <w:tc>
          <w:tcPr>
            <w:tcW w:w="607" w:type="dxa"/>
            <w:tcBorders>
              <w:top w:val="single" w:sz="10" w:space="0" w:color="000000"/>
              <w:left w:val="single" w:sz="6" w:space="0" w:color="000000"/>
              <w:bottom w:val="single" w:sz="10" w:space="0" w:color="000000"/>
              <w:right w:val="single" w:sz="6" w:space="0" w:color="000000"/>
            </w:tcBorders>
          </w:tcPr>
          <w:p w14:paraId="2BC45A3A" w14:textId="77777777" w:rsidR="00C91427" w:rsidRDefault="009E3409">
            <w:pPr>
              <w:spacing w:after="0" w:line="259" w:lineRule="auto"/>
              <w:ind w:left="33" w:firstLine="0"/>
              <w:jc w:val="center"/>
            </w:pPr>
            <w:r>
              <w:rPr>
                <w:sz w:val="19"/>
                <w:rFonts w:ascii="Calibri" w:hAnsi="Calibri"/>
              </w:rPr>
              <w:t xml:space="preserve">1,96</w:t>
            </w:r>
          </w:p>
        </w:tc>
      </w:tr>
      <w:tr w:rsidR="00C91427" w14:paraId="11DF1D5E" w14:textId="77777777">
        <w:trPr>
          <w:trHeight w:val="262"/>
        </w:trPr>
        <w:tc>
          <w:tcPr>
            <w:tcW w:w="3500" w:type="dxa"/>
            <w:tcBorders>
              <w:top w:val="single" w:sz="10" w:space="0" w:color="000000"/>
              <w:left w:val="single" w:sz="7" w:space="0" w:color="000000"/>
              <w:bottom w:val="single" w:sz="5" w:space="0" w:color="000000"/>
              <w:right w:val="nil"/>
            </w:tcBorders>
          </w:tcPr>
          <w:p w14:paraId="1D3B5268" w14:textId="77777777" w:rsidR="00C91427" w:rsidRDefault="009E3409">
            <w:pPr>
              <w:spacing w:after="0" w:line="259" w:lineRule="auto"/>
              <w:ind w:left="17" w:firstLine="0"/>
            </w:pPr>
            <w:r>
              <w:rPr>
                <w:b/>
                <w:i/>
                <w:sz w:val="19"/>
                <w:rFonts w:ascii="Calibri" w:hAnsi="Calibri"/>
              </w:rPr>
              <w:t xml:space="preserve">Estatuak eta EBk I+G+b-rako egindako ekarpenen ehunekoaren estimazioa Nafarroako Aurrekontu Orokorren gainean, milioi eurotan</w:t>
            </w:r>
          </w:p>
        </w:tc>
        <w:tc>
          <w:tcPr>
            <w:tcW w:w="1002" w:type="dxa"/>
            <w:gridSpan w:val="2"/>
            <w:tcBorders>
              <w:top w:val="single" w:sz="15" w:space="0" w:color="000000"/>
              <w:left w:val="nil"/>
              <w:bottom w:val="single" w:sz="5" w:space="0" w:color="000000"/>
              <w:right w:val="single" w:sz="9" w:space="0" w:color="000000"/>
            </w:tcBorders>
          </w:tcPr>
          <w:p w14:paraId="07D52159" w14:textId="77777777" w:rsidR="00C91427" w:rsidRDefault="00C91427">
            <w:pPr>
              <w:spacing w:after="160" w:line="259" w:lineRule="auto"/>
              <w:ind w:left="0" w:firstLine="0"/>
              <w:jc w:val="left"/>
            </w:pPr>
          </w:p>
        </w:tc>
        <w:tc>
          <w:tcPr>
            <w:tcW w:w="612" w:type="dxa"/>
            <w:tcBorders>
              <w:top w:val="single" w:sz="10" w:space="0" w:color="000000"/>
              <w:left w:val="single" w:sz="9" w:space="0" w:color="000000"/>
              <w:bottom w:val="single" w:sz="10" w:space="0" w:color="000000"/>
              <w:right w:val="single" w:sz="9" w:space="0" w:color="000000"/>
            </w:tcBorders>
          </w:tcPr>
          <w:p w14:paraId="166D0457" w14:textId="77777777" w:rsidR="00C91427" w:rsidRDefault="009E3409">
            <w:pPr>
              <w:spacing w:after="0" w:line="259" w:lineRule="auto"/>
              <w:ind w:left="26" w:firstLine="0"/>
              <w:jc w:val="center"/>
            </w:pPr>
            <w:r>
              <w:rPr>
                <w:b/>
                <w:i/>
                <w:color w:val="548235"/>
                <w:sz w:val="19"/>
                <w:rFonts w:ascii="Calibri" w:hAnsi="Calibri"/>
              </w:rPr>
              <w:t xml:space="preserve">72,54</w:t>
            </w:r>
          </w:p>
        </w:tc>
        <w:tc>
          <w:tcPr>
            <w:tcW w:w="615" w:type="dxa"/>
            <w:tcBorders>
              <w:top w:val="single" w:sz="10" w:space="0" w:color="000000"/>
              <w:left w:val="single" w:sz="9" w:space="0" w:color="000000"/>
              <w:bottom w:val="single" w:sz="10" w:space="0" w:color="000000"/>
              <w:right w:val="single" w:sz="6" w:space="0" w:color="000000"/>
            </w:tcBorders>
          </w:tcPr>
          <w:p w14:paraId="6F4C2923" w14:textId="77777777" w:rsidR="00C91427" w:rsidRDefault="009E3409">
            <w:pPr>
              <w:spacing w:after="0" w:line="259" w:lineRule="auto"/>
              <w:ind w:left="23" w:firstLine="0"/>
              <w:jc w:val="center"/>
            </w:pPr>
            <w:r>
              <w:rPr>
                <w:b/>
                <w:i/>
                <w:sz w:val="19"/>
                <w:rFonts w:ascii="Calibri" w:hAnsi="Calibri"/>
              </w:rPr>
              <w:t xml:space="preserve">72,05</w:t>
            </w:r>
          </w:p>
        </w:tc>
        <w:tc>
          <w:tcPr>
            <w:tcW w:w="727" w:type="dxa"/>
            <w:tcBorders>
              <w:top w:val="single" w:sz="10" w:space="0" w:color="000000"/>
              <w:left w:val="single" w:sz="6" w:space="0" w:color="000000"/>
              <w:bottom w:val="single" w:sz="10" w:space="0" w:color="000000"/>
              <w:right w:val="single" w:sz="6" w:space="0" w:color="000000"/>
            </w:tcBorders>
          </w:tcPr>
          <w:p w14:paraId="57D31202" w14:textId="77777777" w:rsidR="00C91427" w:rsidRDefault="009E3409">
            <w:pPr>
              <w:spacing w:after="0" w:line="259" w:lineRule="auto"/>
              <w:ind w:left="12" w:firstLine="0"/>
              <w:jc w:val="center"/>
            </w:pPr>
            <w:r>
              <w:rPr>
                <w:b/>
                <w:i/>
                <w:sz w:val="19"/>
                <w:rFonts w:ascii="Calibri" w:hAnsi="Calibri"/>
              </w:rPr>
              <w:t xml:space="preserve">75,29</w:t>
            </w:r>
          </w:p>
        </w:tc>
        <w:tc>
          <w:tcPr>
            <w:tcW w:w="612" w:type="dxa"/>
            <w:tcBorders>
              <w:top w:val="single" w:sz="10" w:space="0" w:color="000000"/>
              <w:left w:val="single" w:sz="6" w:space="0" w:color="000000"/>
              <w:bottom w:val="single" w:sz="10" w:space="0" w:color="000000"/>
              <w:right w:val="single" w:sz="6" w:space="0" w:color="000000"/>
            </w:tcBorders>
          </w:tcPr>
          <w:p w14:paraId="5766BEF3" w14:textId="77777777" w:rsidR="00C91427" w:rsidRDefault="009E3409">
            <w:pPr>
              <w:spacing w:after="0" w:line="259" w:lineRule="auto"/>
              <w:ind w:left="22" w:firstLine="0"/>
              <w:jc w:val="center"/>
            </w:pPr>
            <w:r>
              <w:rPr>
                <w:b/>
                <w:i/>
                <w:sz w:val="19"/>
                <w:rFonts w:ascii="Calibri" w:hAnsi="Calibri"/>
              </w:rPr>
              <w:t xml:space="preserve">78,68</w:t>
            </w:r>
          </w:p>
        </w:tc>
        <w:tc>
          <w:tcPr>
            <w:tcW w:w="772" w:type="dxa"/>
            <w:tcBorders>
              <w:top w:val="single" w:sz="10" w:space="0" w:color="000000"/>
              <w:left w:val="single" w:sz="6" w:space="0" w:color="000000"/>
              <w:bottom w:val="single" w:sz="10" w:space="0" w:color="000000"/>
              <w:right w:val="single" w:sz="6" w:space="0" w:color="000000"/>
            </w:tcBorders>
          </w:tcPr>
          <w:p w14:paraId="1BB86385" w14:textId="77777777" w:rsidR="00C91427" w:rsidRDefault="009E3409">
            <w:pPr>
              <w:spacing w:after="0" w:line="259" w:lineRule="auto"/>
              <w:ind w:left="13" w:firstLine="0"/>
              <w:jc w:val="center"/>
            </w:pPr>
            <w:r>
              <w:rPr>
                <w:b/>
                <w:i/>
                <w:sz w:val="19"/>
                <w:rFonts w:ascii="Calibri" w:hAnsi="Calibri"/>
              </w:rPr>
              <w:t xml:space="preserve">82,22</w:t>
            </w:r>
          </w:p>
        </w:tc>
        <w:tc>
          <w:tcPr>
            <w:tcW w:w="607" w:type="dxa"/>
            <w:tcBorders>
              <w:top w:val="single" w:sz="10" w:space="0" w:color="000000"/>
              <w:left w:val="single" w:sz="6" w:space="0" w:color="000000"/>
              <w:bottom w:val="single" w:sz="10" w:space="0" w:color="000000"/>
              <w:right w:val="single" w:sz="6" w:space="0" w:color="000000"/>
            </w:tcBorders>
          </w:tcPr>
          <w:p w14:paraId="0BCEA6BB" w14:textId="77777777" w:rsidR="00C91427" w:rsidRDefault="009E3409">
            <w:pPr>
              <w:spacing w:after="0" w:line="259" w:lineRule="auto"/>
              <w:ind w:left="25" w:firstLine="0"/>
              <w:jc w:val="center"/>
            </w:pPr>
            <w:r>
              <w:rPr>
                <w:b/>
                <w:i/>
                <w:sz w:val="19"/>
                <w:rFonts w:ascii="Calibri" w:hAnsi="Calibri"/>
              </w:rPr>
              <w:t xml:space="preserve">85,93</w:t>
            </w:r>
          </w:p>
        </w:tc>
      </w:tr>
    </w:tbl>
    <w:p w14:paraId="377652ED" w14:textId="77777777" w:rsidR="00C91427" w:rsidRDefault="009E3409">
      <w:pPr>
        <w:spacing w:after="51"/>
        <w:ind w:left="-5"/>
      </w:pPr>
      <w:r>
        <w:t xml:space="preserve">Honako iturri hauetatik datoz ekarpen horiek:</w:t>
      </w:r>
    </w:p>
    <w:p w14:paraId="51581547" w14:textId="77777777" w:rsidR="00C91427" w:rsidRDefault="009E3409">
      <w:pPr>
        <w:numPr>
          <w:ilvl w:val="0"/>
          <w:numId w:val="3"/>
        </w:numPr>
        <w:spacing w:after="48"/>
        <w:ind w:hanging="360"/>
      </w:pPr>
      <w:r>
        <w:t xml:space="preserve">Estatuko Administrazio Orokorraren ekarpena (Iturria: Zientzia, Teknologia eta Berrikuntzako Informazio Sistema, SICTI).</w:t>
      </w:r>
    </w:p>
    <w:p w14:paraId="3B353410" w14:textId="77777777" w:rsidR="00C91427" w:rsidRDefault="009E3409">
      <w:pPr>
        <w:numPr>
          <w:ilvl w:val="0"/>
          <w:numId w:val="3"/>
        </w:numPr>
        <w:ind w:hanging="360"/>
      </w:pPr>
      <w:r>
        <w:t xml:space="preserve">Horizonte 2020 programaren ekarpena (Iturria: Garapen Teknologikorako eta Berrikuntzarako Zentroa, CDTI).</w:t>
      </w:r>
      <w:r>
        <w:t xml:space="preserve"> </w:t>
      </w:r>
    </w:p>
    <w:p w14:paraId="031B198A" w14:textId="77777777" w:rsidR="00C91427" w:rsidRDefault="009E3409">
      <w:pPr>
        <w:spacing w:after="358" w:line="271" w:lineRule="auto"/>
        <w:ind w:left="-5"/>
      </w:pPr>
      <w:r>
        <w:rPr>
          <w:b/>
        </w:rPr>
        <w:t xml:space="preserve">ZEIN DA ORAIN ARTE MOBILIZATUTAKO ZENBATEKO ERREALA ETA INBERTSIO PUBLIKOAREN ETA INBERTSIO PRIBATUAREN ARTEKO BANAKETA?</w:t>
      </w:r>
    </w:p>
    <w:p w14:paraId="41AF80CD" w14:textId="77777777" w:rsidR="00C91427" w:rsidRDefault="009E3409">
      <w:pPr>
        <w:ind w:left="-5"/>
      </w:pPr>
      <w:r>
        <w:t xml:space="preserve">Inbertsio errealari buruz eskura ditugun datuak Nafarroako Aurrekontu Orokorretan esleitutako kopuruetatik datozenak dira.</w:t>
      </w:r>
      <w:r>
        <w:t xml:space="preserve"> </w:t>
      </w:r>
      <w:r>
        <w:t xml:space="preserve">Honako hauek dira 2020, 2021 eta 2022. urteei dagozkienak:</w:t>
      </w:r>
    </w:p>
    <w:p w14:paraId="04ECFEC3" w14:textId="77777777" w:rsidR="00C91427" w:rsidRDefault="009E3409">
      <w:pPr>
        <w:spacing w:after="0"/>
        <w:ind w:left="-5"/>
      </w:pPr>
      <w:r>
        <w:rPr>
          <w:b/>
          <w:bCs/>
        </w:rPr>
        <w:t xml:space="preserve">1. taula:</w:t>
      </w:r>
      <w:r>
        <w:t xml:space="preserve"> </w:t>
      </w:r>
      <w:r>
        <w:t xml:space="preserve">Nafarroako Gobernuaren ekarpena I+G+b arloa sustatzeko Nafarroako Aurrekontu Orokorren bidez.</w:t>
      </w:r>
    </w:p>
    <w:tbl>
      <w:tblPr>
        <w:tblStyle w:val="TableGrid"/>
        <w:tblW w:w="8282" w:type="dxa"/>
        <w:tblInd w:w="-112" w:type="dxa"/>
        <w:tblCellMar>
          <w:top w:w="0" w:type="dxa"/>
          <w:left w:w="108" w:type="dxa"/>
          <w:bottom w:w="2" w:type="dxa"/>
          <w:right w:w="104" w:type="dxa"/>
        </w:tblCellMar>
        <w:tblLook w:val="04A0" w:firstRow="1" w:lastRow="0" w:firstColumn="1" w:lastColumn="0" w:noHBand="0" w:noVBand="1"/>
      </w:tblPr>
      <w:tblGrid>
        <w:gridCol w:w="4163"/>
        <w:gridCol w:w="1418"/>
        <w:gridCol w:w="1418"/>
        <w:gridCol w:w="1283"/>
      </w:tblGrid>
      <w:tr w:rsidR="00C91427" w:rsidRPr="009E3409" w14:paraId="6B48B8C4" w14:textId="77777777" w:rsidTr="009E3409">
        <w:trPr>
          <w:trHeight w:val="354"/>
        </w:trPr>
        <w:tc>
          <w:tcPr>
            <w:tcW w:w="4163" w:type="dxa"/>
            <w:tcBorders>
              <w:top w:val="single" w:sz="4" w:space="0" w:color="0000FF"/>
              <w:left w:val="single" w:sz="4" w:space="0" w:color="0000FF"/>
              <w:bottom w:val="single" w:sz="5" w:space="0" w:color="0000FF"/>
              <w:right w:val="nil"/>
            </w:tcBorders>
            <w:shd w:val="clear" w:color="auto" w:fill="4472C4"/>
            <w:vAlign w:val="bottom"/>
          </w:tcPr>
          <w:p w14:paraId="12F6317F" w14:textId="77777777" w:rsidR="00C91427" w:rsidRPr="009E3409" w:rsidRDefault="009E3409">
            <w:pPr>
              <w:spacing w:after="0" w:line="259" w:lineRule="auto"/>
              <w:ind w:left="0" w:firstLine="0"/>
              <w:jc w:val="left"/>
              <w:rPr>
                <w:sz w:val="20"/>
                <w:szCs w:val="20"/>
              </w:rPr>
            </w:pPr>
            <w:r>
              <w:rPr>
                <w:b/>
                <w:sz w:val="20"/>
              </w:rPr>
              <w:t xml:space="preserve">NAFARROAKO GOBERNUAREN EKARPENA, MILIOI EUROTAN</w:t>
            </w:r>
          </w:p>
        </w:tc>
        <w:tc>
          <w:tcPr>
            <w:tcW w:w="1418" w:type="dxa"/>
            <w:tcBorders>
              <w:top w:val="single" w:sz="4" w:space="0" w:color="0000FF"/>
              <w:left w:val="nil"/>
              <w:bottom w:val="single" w:sz="5" w:space="0" w:color="0000FF"/>
              <w:right w:val="nil"/>
            </w:tcBorders>
            <w:shd w:val="clear" w:color="auto" w:fill="4472C4"/>
            <w:vAlign w:val="bottom"/>
          </w:tcPr>
          <w:p w14:paraId="09D58086" w14:textId="77777777" w:rsidR="00C91427" w:rsidRPr="009E3409" w:rsidRDefault="009E3409">
            <w:pPr>
              <w:spacing w:after="0" w:line="259" w:lineRule="auto"/>
              <w:ind w:left="1" w:firstLine="0"/>
              <w:jc w:val="left"/>
              <w:rPr>
                <w:sz w:val="20"/>
                <w:szCs w:val="20"/>
              </w:rPr>
            </w:pPr>
            <w:r>
              <w:rPr>
                <w:b/>
                <w:sz w:val="20"/>
              </w:rPr>
              <w:t xml:space="preserve">2020</w:t>
            </w:r>
          </w:p>
        </w:tc>
        <w:tc>
          <w:tcPr>
            <w:tcW w:w="1418" w:type="dxa"/>
            <w:tcBorders>
              <w:top w:val="single" w:sz="4" w:space="0" w:color="0000FF"/>
              <w:left w:val="nil"/>
              <w:bottom w:val="single" w:sz="5" w:space="0" w:color="0000FF"/>
              <w:right w:val="single" w:sz="5" w:space="0" w:color="0000FF"/>
            </w:tcBorders>
            <w:shd w:val="clear" w:color="auto" w:fill="4472C4"/>
            <w:vAlign w:val="bottom"/>
          </w:tcPr>
          <w:p w14:paraId="5EB04EAC" w14:textId="77777777" w:rsidR="00C91427" w:rsidRPr="009E3409" w:rsidRDefault="009E3409">
            <w:pPr>
              <w:spacing w:after="0" w:line="259" w:lineRule="auto"/>
              <w:ind w:left="1" w:firstLine="0"/>
              <w:jc w:val="left"/>
              <w:rPr>
                <w:sz w:val="20"/>
                <w:szCs w:val="20"/>
              </w:rPr>
            </w:pPr>
            <w:r>
              <w:rPr>
                <w:b/>
                <w:sz w:val="20"/>
              </w:rPr>
              <w:t xml:space="preserve">2021</w:t>
            </w:r>
          </w:p>
        </w:tc>
        <w:tc>
          <w:tcPr>
            <w:tcW w:w="1283" w:type="dxa"/>
            <w:tcBorders>
              <w:top w:val="single" w:sz="4" w:space="0" w:color="0000FF"/>
              <w:left w:val="single" w:sz="5" w:space="0" w:color="0000FF"/>
              <w:bottom w:val="single" w:sz="5" w:space="0" w:color="0000FF"/>
              <w:right w:val="single" w:sz="2" w:space="0" w:color="0000FF"/>
            </w:tcBorders>
            <w:shd w:val="clear" w:color="auto" w:fill="4472C4"/>
            <w:vAlign w:val="bottom"/>
          </w:tcPr>
          <w:p w14:paraId="2CC70CF4" w14:textId="77777777" w:rsidR="00C91427" w:rsidRPr="009E3409" w:rsidRDefault="009E3409">
            <w:pPr>
              <w:spacing w:after="0" w:line="259" w:lineRule="auto"/>
              <w:ind w:left="0" w:firstLine="0"/>
              <w:jc w:val="center"/>
              <w:rPr>
                <w:sz w:val="20"/>
                <w:szCs w:val="20"/>
              </w:rPr>
            </w:pPr>
            <w:r>
              <w:rPr>
                <w:b/>
                <w:sz w:val="20"/>
              </w:rPr>
              <w:t xml:space="preserve">2022</w:t>
            </w:r>
          </w:p>
        </w:tc>
      </w:tr>
      <w:tr w:rsidR="00C91427" w:rsidRPr="009E3409" w14:paraId="065044F2" w14:textId="77777777" w:rsidTr="009E3409">
        <w:trPr>
          <w:trHeight w:val="415"/>
        </w:trPr>
        <w:tc>
          <w:tcPr>
            <w:tcW w:w="4163" w:type="dxa"/>
            <w:tcBorders>
              <w:top w:val="single" w:sz="5" w:space="0" w:color="0000FF"/>
              <w:left w:val="single" w:sz="4" w:space="0" w:color="C0C0C0"/>
              <w:bottom w:val="single" w:sz="4" w:space="0" w:color="C0C0C0"/>
              <w:right w:val="single" w:sz="5" w:space="0" w:color="C0C0C0"/>
            </w:tcBorders>
            <w:vAlign w:val="bottom"/>
          </w:tcPr>
          <w:p w14:paraId="5FE52605" w14:textId="77777777" w:rsidR="00C91427" w:rsidRPr="009E3409" w:rsidRDefault="009E3409">
            <w:pPr>
              <w:spacing w:after="0" w:line="259" w:lineRule="auto"/>
              <w:ind w:left="0" w:firstLine="0"/>
              <w:jc w:val="left"/>
              <w:rPr>
                <w:sz w:val="20"/>
                <w:szCs w:val="20"/>
              </w:rPr>
            </w:pPr>
            <w:r>
              <w:rPr>
                <w:b/>
                <w:sz w:val="20"/>
              </w:rPr>
              <w:t xml:space="preserve">Unibertsitateak</w:t>
            </w:r>
          </w:p>
        </w:tc>
        <w:tc>
          <w:tcPr>
            <w:tcW w:w="1418" w:type="dxa"/>
            <w:tcBorders>
              <w:top w:val="single" w:sz="5" w:space="0" w:color="0000FF"/>
              <w:left w:val="single" w:sz="5" w:space="0" w:color="C0C0C0"/>
              <w:bottom w:val="single" w:sz="4" w:space="0" w:color="C0C0C0"/>
              <w:right w:val="single" w:sz="5" w:space="0" w:color="C0C0C0"/>
            </w:tcBorders>
            <w:vAlign w:val="bottom"/>
          </w:tcPr>
          <w:p w14:paraId="74F08087" w14:textId="77777777" w:rsidR="00C91427" w:rsidRPr="009E3409" w:rsidRDefault="009E3409">
            <w:pPr>
              <w:spacing w:after="0" w:line="259" w:lineRule="auto"/>
              <w:ind w:left="0" w:right="1" w:firstLine="0"/>
              <w:jc w:val="right"/>
              <w:rPr>
                <w:sz w:val="20"/>
                <w:szCs w:val="20"/>
              </w:rPr>
            </w:pPr>
            <w:r>
              <w:rPr>
                <w:sz w:val="20"/>
              </w:rPr>
              <w:t xml:space="preserve">69,45</w:t>
            </w:r>
          </w:p>
        </w:tc>
        <w:tc>
          <w:tcPr>
            <w:tcW w:w="1418" w:type="dxa"/>
            <w:tcBorders>
              <w:top w:val="single" w:sz="5" w:space="0" w:color="0000FF"/>
              <w:left w:val="single" w:sz="5" w:space="0" w:color="C0C0C0"/>
              <w:bottom w:val="single" w:sz="4" w:space="0" w:color="C0C0C0"/>
              <w:right w:val="single" w:sz="5" w:space="0" w:color="C0C0C0"/>
            </w:tcBorders>
            <w:vAlign w:val="bottom"/>
          </w:tcPr>
          <w:p w14:paraId="497FBEC4" w14:textId="77777777" w:rsidR="00C91427" w:rsidRPr="009E3409" w:rsidRDefault="009E3409">
            <w:pPr>
              <w:spacing w:after="0" w:line="259" w:lineRule="auto"/>
              <w:ind w:left="0" w:right="3" w:firstLine="0"/>
              <w:jc w:val="right"/>
              <w:rPr>
                <w:sz w:val="20"/>
                <w:szCs w:val="20"/>
              </w:rPr>
            </w:pPr>
            <w:r>
              <w:rPr>
                <w:sz w:val="20"/>
              </w:rPr>
              <w:t xml:space="preserve">73,71</w:t>
            </w:r>
          </w:p>
        </w:tc>
        <w:tc>
          <w:tcPr>
            <w:tcW w:w="1283" w:type="dxa"/>
            <w:tcBorders>
              <w:top w:val="single" w:sz="5" w:space="0" w:color="0000FF"/>
              <w:left w:val="single" w:sz="5" w:space="0" w:color="C0C0C0"/>
              <w:bottom w:val="single" w:sz="4" w:space="0" w:color="C0C0C0"/>
              <w:right w:val="single" w:sz="2" w:space="0" w:color="C0C0C0"/>
            </w:tcBorders>
            <w:vAlign w:val="bottom"/>
          </w:tcPr>
          <w:p w14:paraId="44C64BA1" w14:textId="77777777" w:rsidR="00C91427" w:rsidRPr="009E3409" w:rsidRDefault="009E3409">
            <w:pPr>
              <w:spacing w:after="0" w:line="259" w:lineRule="auto"/>
              <w:ind w:left="0" w:firstLine="0"/>
              <w:jc w:val="right"/>
              <w:rPr>
                <w:sz w:val="20"/>
                <w:szCs w:val="20"/>
              </w:rPr>
            </w:pPr>
            <w:r>
              <w:rPr>
                <w:sz w:val="20"/>
              </w:rPr>
              <w:t xml:space="preserve">78,38</w:t>
            </w:r>
          </w:p>
        </w:tc>
      </w:tr>
      <w:tr w:rsidR="00C91427" w:rsidRPr="009E3409" w14:paraId="40BD3A45" w14:textId="77777777" w:rsidTr="009E3409">
        <w:trPr>
          <w:trHeight w:val="409"/>
        </w:trPr>
        <w:tc>
          <w:tcPr>
            <w:tcW w:w="4163" w:type="dxa"/>
            <w:tcBorders>
              <w:top w:val="single" w:sz="4" w:space="0" w:color="C0C0C0"/>
              <w:left w:val="single" w:sz="4" w:space="0" w:color="C0C0C0"/>
              <w:bottom w:val="single" w:sz="4" w:space="0" w:color="C0C0C0"/>
              <w:right w:val="single" w:sz="5" w:space="0" w:color="C0C0C0"/>
            </w:tcBorders>
            <w:vAlign w:val="bottom"/>
          </w:tcPr>
          <w:p w14:paraId="5071A924" w14:textId="77777777" w:rsidR="00C91427" w:rsidRPr="009E3409" w:rsidRDefault="009E3409">
            <w:pPr>
              <w:spacing w:after="0" w:line="259" w:lineRule="auto"/>
              <w:ind w:left="0" w:firstLine="0"/>
              <w:jc w:val="left"/>
              <w:rPr>
                <w:sz w:val="20"/>
                <w:szCs w:val="20"/>
              </w:rPr>
            </w:pPr>
            <w:r>
              <w:rPr>
                <w:b/>
                <w:sz w:val="20"/>
              </w:rPr>
              <w:t xml:space="preserve">I+G+b-ren sustapena</w:t>
            </w:r>
          </w:p>
        </w:tc>
        <w:tc>
          <w:tcPr>
            <w:tcW w:w="1418" w:type="dxa"/>
            <w:tcBorders>
              <w:top w:val="single" w:sz="4" w:space="0" w:color="C0C0C0"/>
              <w:left w:val="single" w:sz="5" w:space="0" w:color="C0C0C0"/>
              <w:bottom w:val="single" w:sz="4" w:space="0" w:color="C0C0C0"/>
              <w:right w:val="single" w:sz="5" w:space="0" w:color="C0C0C0"/>
            </w:tcBorders>
            <w:vAlign w:val="bottom"/>
          </w:tcPr>
          <w:p w14:paraId="3372B0E1" w14:textId="77777777" w:rsidR="00C91427" w:rsidRPr="009E3409" w:rsidRDefault="009E3409">
            <w:pPr>
              <w:spacing w:after="0" w:line="259" w:lineRule="auto"/>
              <w:ind w:left="0" w:right="1" w:firstLine="0"/>
              <w:jc w:val="right"/>
              <w:rPr>
                <w:sz w:val="20"/>
                <w:szCs w:val="20"/>
              </w:rPr>
            </w:pPr>
            <w:r>
              <w:rPr>
                <w:sz w:val="20"/>
              </w:rPr>
              <w:t xml:space="preserve">53,62</w:t>
            </w:r>
          </w:p>
        </w:tc>
        <w:tc>
          <w:tcPr>
            <w:tcW w:w="1418" w:type="dxa"/>
            <w:tcBorders>
              <w:top w:val="single" w:sz="4" w:space="0" w:color="C0C0C0"/>
              <w:left w:val="single" w:sz="5" w:space="0" w:color="C0C0C0"/>
              <w:bottom w:val="single" w:sz="4" w:space="0" w:color="C0C0C0"/>
              <w:right w:val="single" w:sz="5" w:space="0" w:color="C0C0C0"/>
            </w:tcBorders>
            <w:vAlign w:val="bottom"/>
          </w:tcPr>
          <w:p w14:paraId="51F889AB" w14:textId="77777777" w:rsidR="00C91427" w:rsidRPr="009E3409" w:rsidRDefault="009E3409">
            <w:pPr>
              <w:spacing w:after="0" w:line="259" w:lineRule="auto"/>
              <w:ind w:left="0" w:right="3" w:firstLine="0"/>
              <w:jc w:val="right"/>
              <w:rPr>
                <w:sz w:val="20"/>
                <w:szCs w:val="20"/>
              </w:rPr>
            </w:pPr>
            <w:r>
              <w:rPr>
                <w:sz w:val="20"/>
              </w:rPr>
              <w:t xml:space="preserve">58,07</w:t>
            </w:r>
          </w:p>
        </w:tc>
        <w:tc>
          <w:tcPr>
            <w:tcW w:w="1283" w:type="dxa"/>
            <w:tcBorders>
              <w:top w:val="single" w:sz="4" w:space="0" w:color="C0C0C0"/>
              <w:left w:val="single" w:sz="5" w:space="0" w:color="C0C0C0"/>
              <w:bottom w:val="single" w:sz="4" w:space="0" w:color="C0C0C0"/>
              <w:right w:val="single" w:sz="2" w:space="0" w:color="C0C0C0"/>
            </w:tcBorders>
            <w:vAlign w:val="bottom"/>
          </w:tcPr>
          <w:p w14:paraId="46C64E78" w14:textId="77777777" w:rsidR="00C91427" w:rsidRPr="009E3409" w:rsidRDefault="009E3409">
            <w:pPr>
              <w:spacing w:after="0" w:line="259" w:lineRule="auto"/>
              <w:ind w:left="0" w:firstLine="0"/>
              <w:jc w:val="right"/>
              <w:rPr>
                <w:sz w:val="20"/>
                <w:szCs w:val="20"/>
              </w:rPr>
            </w:pPr>
            <w:r>
              <w:rPr>
                <w:sz w:val="20"/>
              </w:rPr>
              <w:t xml:space="preserve">72,33</w:t>
            </w:r>
          </w:p>
        </w:tc>
      </w:tr>
      <w:tr w:rsidR="00C91427" w:rsidRPr="009E3409" w14:paraId="6BEC6E50" w14:textId="77777777" w:rsidTr="009E3409">
        <w:trPr>
          <w:trHeight w:val="414"/>
        </w:trPr>
        <w:tc>
          <w:tcPr>
            <w:tcW w:w="4163" w:type="dxa"/>
            <w:tcBorders>
              <w:top w:val="single" w:sz="4" w:space="0" w:color="C0C0C0"/>
              <w:left w:val="single" w:sz="4" w:space="0" w:color="C0C0C0"/>
              <w:bottom w:val="single" w:sz="4" w:space="0" w:color="C0C0C0"/>
              <w:right w:val="single" w:sz="5" w:space="0" w:color="C0C0C0"/>
            </w:tcBorders>
            <w:vAlign w:val="bottom"/>
          </w:tcPr>
          <w:p w14:paraId="36713964" w14:textId="77777777" w:rsidR="00C91427" w:rsidRPr="009E3409" w:rsidRDefault="009E3409">
            <w:pPr>
              <w:spacing w:after="0" w:line="259" w:lineRule="auto"/>
              <w:ind w:left="0" w:firstLine="0"/>
              <w:jc w:val="left"/>
              <w:rPr>
                <w:sz w:val="20"/>
                <w:szCs w:val="20"/>
              </w:rPr>
            </w:pPr>
            <w:r>
              <w:rPr>
                <w:b/>
                <w:sz w:val="20"/>
              </w:rPr>
              <w:t xml:space="preserve">Zerga-deskontuak</w:t>
            </w:r>
          </w:p>
        </w:tc>
        <w:tc>
          <w:tcPr>
            <w:tcW w:w="1418" w:type="dxa"/>
            <w:tcBorders>
              <w:top w:val="single" w:sz="4" w:space="0" w:color="C0C0C0"/>
              <w:left w:val="single" w:sz="5" w:space="0" w:color="C0C0C0"/>
              <w:bottom w:val="single" w:sz="4" w:space="0" w:color="C0C0C0"/>
              <w:right w:val="single" w:sz="5" w:space="0" w:color="C0C0C0"/>
            </w:tcBorders>
            <w:vAlign w:val="bottom"/>
          </w:tcPr>
          <w:p w14:paraId="30B38061" w14:textId="77777777" w:rsidR="00C91427" w:rsidRPr="009E3409" w:rsidRDefault="009E3409">
            <w:pPr>
              <w:spacing w:after="0" w:line="259" w:lineRule="auto"/>
              <w:ind w:left="0" w:right="1" w:firstLine="0"/>
              <w:jc w:val="right"/>
              <w:rPr>
                <w:sz w:val="20"/>
                <w:szCs w:val="20"/>
              </w:rPr>
            </w:pPr>
            <w:r>
              <w:rPr>
                <w:sz w:val="20"/>
              </w:rPr>
              <w:t xml:space="preserve">26,28</w:t>
            </w:r>
          </w:p>
        </w:tc>
        <w:tc>
          <w:tcPr>
            <w:tcW w:w="1418" w:type="dxa"/>
            <w:tcBorders>
              <w:top w:val="single" w:sz="4" w:space="0" w:color="C0C0C0"/>
              <w:left w:val="single" w:sz="5" w:space="0" w:color="C0C0C0"/>
              <w:bottom w:val="single" w:sz="4" w:space="0" w:color="C0C0C0"/>
              <w:right w:val="single" w:sz="5" w:space="0" w:color="C0C0C0"/>
            </w:tcBorders>
            <w:vAlign w:val="bottom"/>
          </w:tcPr>
          <w:p w14:paraId="7150D4EA" w14:textId="77777777" w:rsidR="00C91427" w:rsidRPr="009E3409" w:rsidRDefault="009E3409">
            <w:pPr>
              <w:spacing w:after="0" w:line="259" w:lineRule="auto"/>
              <w:ind w:left="0" w:right="3" w:firstLine="0"/>
              <w:jc w:val="right"/>
              <w:rPr>
                <w:sz w:val="20"/>
                <w:szCs w:val="20"/>
              </w:rPr>
            </w:pPr>
            <w:r>
              <w:rPr>
                <w:sz w:val="20"/>
              </w:rPr>
              <w:t xml:space="preserve">30,12</w:t>
            </w:r>
          </w:p>
        </w:tc>
        <w:tc>
          <w:tcPr>
            <w:tcW w:w="1283" w:type="dxa"/>
            <w:tcBorders>
              <w:top w:val="single" w:sz="4" w:space="0" w:color="C0C0C0"/>
              <w:left w:val="single" w:sz="5" w:space="0" w:color="C0C0C0"/>
              <w:bottom w:val="single" w:sz="4" w:space="0" w:color="C0C0C0"/>
              <w:right w:val="single" w:sz="2" w:space="0" w:color="C0C0C0"/>
            </w:tcBorders>
            <w:vAlign w:val="bottom"/>
          </w:tcPr>
          <w:p w14:paraId="45050061" w14:textId="77777777" w:rsidR="00C91427" w:rsidRPr="009E3409" w:rsidRDefault="009E3409">
            <w:pPr>
              <w:spacing w:after="0" w:line="259" w:lineRule="auto"/>
              <w:ind w:left="0" w:firstLine="0"/>
              <w:jc w:val="right"/>
              <w:rPr>
                <w:sz w:val="20"/>
                <w:szCs w:val="20"/>
              </w:rPr>
            </w:pPr>
            <w:r>
              <w:rPr>
                <w:sz w:val="20"/>
              </w:rPr>
              <w:t xml:space="preserve">27,94</w:t>
            </w:r>
          </w:p>
        </w:tc>
      </w:tr>
      <w:tr w:rsidR="00C91427" w:rsidRPr="009E3409" w14:paraId="3779927D" w14:textId="77777777" w:rsidTr="009E3409">
        <w:trPr>
          <w:trHeight w:val="406"/>
        </w:trPr>
        <w:tc>
          <w:tcPr>
            <w:tcW w:w="4163" w:type="dxa"/>
            <w:tcBorders>
              <w:top w:val="single" w:sz="4" w:space="0" w:color="C0C0C0"/>
              <w:left w:val="single" w:sz="4" w:space="0" w:color="C0C0C0"/>
              <w:bottom w:val="single" w:sz="4" w:space="0" w:color="C0C0C0"/>
              <w:right w:val="single" w:sz="5" w:space="0" w:color="C0C0C0"/>
            </w:tcBorders>
            <w:shd w:val="clear" w:color="auto" w:fill="D9E2F3"/>
            <w:vAlign w:val="bottom"/>
          </w:tcPr>
          <w:p w14:paraId="6850F489" w14:textId="77777777" w:rsidR="00C91427" w:rsidRPr="009E3409" w:rsidRDefault="009E3409">
            <w:pPr>
              <w:spacing w:after="0" w:line="259" w:lineRule="auto"/>
              <w:ind w:left="0" w:firstLine="0"/>
              <w:jc w:val="left"/>
              <w:rPr>
                <w:sz w:val="20"/>
                <w:szCs w:val="20"/>
              </w:rPr>
            </w:pPr>
            <w:r>
              <w:rPr>
                <w:b/>
                <w:sz w:val="20"/>
              </w:rPr>
              <w:t xml:space="preserve">NAFARROAKO GOBERNUAREN EKARPENA, GUZTIRA</w:t>
            </w:r>
          </w:p>
        </w:tc>
        <w:tc>
          <w:tcPr>
            <w:tcW w:w="1418" w:type="dxa"/>
            <w:tcBorders>
              <w:top w:val="single" w:sz="4" w:space="0" w:color="C0C0C0"/>
              <w:left w:val="single" w:sz="5" w:space="0" w:color="C0C0C0"/>
              <w:bottom w:val="single" w:sz="4" w:space="0" w:color="C0C0C0"/>
              <w:right w:val="single" w:sz="5" w:space="0" w:color="C0C0C0"/>
            </w:tcBorders>
            <w:shd w:val="clear" w:color="auto" w:fill="D9E2F3"/>
            <w:vAlign w:val="bottom"/>
          </w:tcPr>
          <w:p w14:paraId="04C2272E" w14:textId="77777777" w:rsidR="00C91427" w:rsidRPr="009E3409" w:rsidRDefault="009E3409">
            <w:pPr>
              <w:spacing w:after="0" w:line="259" w:lineRule="auto"/>
              <w:ind w:left="0" w:right="2" w:firstLine="0"/>
              <w:jc w:val="right"/>
              <w:rPr>
                <w:sz w:val="20"/>
                <w:szCs w:val="20"/>
              </w:rPr>
            </w:pPr>
            <w:r>
              <w:rPr>
                <w:b/>
                <w:sz w:val="20"/>
              </w:rPr>
              <w:t xml:space="preserve">149,34</w:t>
            </w:r>
          </w:p>
        </w:tc>
        <w:tc>
          <w:tcPr>
            <w:tcW w:w="1418" w:type="dxa"/>
            <w:tcBorders>
              <w:top w:val="single" w:sz="4" w:space="0" w:color="C0C0C0"/>
              <w:left w:val="single" w:sz="5" w:space="0" w:color="C0C0C0"/>
              <w:bottom w:val="single" w:sz="4" w:space="0" w:color="C0C0C0"/>
              <w:right w:val="single" w:sz="5" w:space="0" w:color="C0C0C0"/>
            </w:tcBorders>
            <w:shd w:val="clear" w:color="auto" w:fill="D9E2F3"/>
            <w:vAlign w:val="bottom"/>
          </w:tcPr>
          <w:p w14:paraId="2765C968" w14:textId="77777777" w:rsidR="00C91427" w:rsidRPr="009E3409" w:rsidRDefault="009E3409">
            <w:pPr>
              <w:spacing w:after="0" w:line="259" w:lineRule="auto"/>
              <w:ind w:left="0" w:right="4" w:firstLine="0"/>
              <w:jc w:val="right"/>
              <w:rPr>
                <w:sz w:val="20"/>
                <w:szCs w:val="20"/>
              </w:rPr>
            </w:pPr>
            <w:r>
              <w:rPr>
                <w:b/>
                <w:sz w:val="20"/>
              </w:rPr>
              <w:t xml:space="preserve">161,90</w:t>
            </w:r>
          </w:p>
        </w:tc>
        <w:tc>
          <w:tcPr>
            <w:tcW w:w="1283" w:type="dxa"/>
            <w:tcBorders>
              <w:top w:val="single" w:sz="4" w:space="0" w:color="C0C0C0"/>
              <w:left w:val="single" w:sz="5" w:space="0" w:color="C0C0C0"/>
              <w:bottom w:val="single" w:sz="4" w:space="0" w:color="C0C0C0"/>
              <w:right w:val="single" w:sz="2" w:space="0" w:color="C0C0C0"/>
            </w:tcBorders>
            <w:shd w:val="clear" w:color="auto" w:fill="D9E2F3"/>
            <w:vAlign w:val="bottom"/>
          </w:tcPr>
          <w:p w14:paraId="06EC6F61" w14:textId="77777777" w:rsidR="00C91427" w:rsidRPr="009E3409" w:rsidRDefault="009E3409">
            <w:pPr>
              <w:spacing w:after="0" w:line="259" w:lineRule="auto"/>
              <w:ind w:left="0" w:right="1" w:firstLine="0"/>
              <w:jc w:val="right"/>
              <w:rPr>
                <w:sz w:val="20"/>
                <w:szCs w:val="20"/>
              </w:rPr>
            </w:pPr>
            <w:r>
              <w:rPr>
                <w:b/>
                <w:sz w:val="20"/>
              </w:rPr>
              <w:t xml:space="preserve">178,65</w:t>
            </w:r>
          </w:p>
        </w:tc>
      </w:tr>
    </w:tbl>
    <w:p w14:paraId="610B64FE" w14:textId="77777777" w:rsidR="009E3409" w:rsidRDefault="009E3409">
      <w:pPr>
        <w:spacing w:after="62"/>
        <w:ind w:left="-5"/>
        <w:rPr>
          <w:b/>
        </w:rPr>
      </w:pPr>
    </w:p>
    <w:p w14:paraId="4DF58C5E" w14:textId="30CDC500" w:rsidR="00C91427" w:rsidRDefault="009E3409" w:rsidP="009E3409">
      <w:pPr>
        <w:spacing w:after="62"/>
        <w:ind w:left="-142"/>
      </w:pPr>
      <w:r>
        <w:rPr>
          <w:b/>
        </w:rPr>
        <w:t xml:space="preserve">2. taula:</w:t>
      </w:r>
      <w:r>
        <w:rPr>
          <w:b/>
        </w:rPr>
        <w:t xml:space="preserve"> </w:t>
      </w:r>
      <w:r>
        <w:t xml:space="preserve">I+G+b arloko Estatuko eta Europako itzulkinak (Iturria: SICTI eta CDTI)</w:t>
      </w:r>
    </w:p>
    <w:tbl>
      <w:tblPr>
        <w:tblStyle w:val="TableGrid"/>
        <w:tblW w:w="7502" w:type="dxa"/>
        <w:tblInd w:w="-113" w:type="dxa"/>
        <w:tblCellMar>
          <w:top w:w="35" w:type="dxa"/>
          <w:left w:w="109" w:type="dxa"/>
          <w:bottom w:w="0" w:type="dxa"/>
          <w:right w:w="106" w:type="dxa"/>
        </w:tblCellMar>
        <w:tblLook w:val="04A0" w:firstRow="1" w:lastRow="0" w:firstColumn="1" w:lastColumn="0" w:noHBand="0" w:noVBand="1"/>
      </w:tblPr>
      <w:tblGrid>
        <w:gridCol w:w="4940"/>
        <w:gridCol w:w="1134"/>
        <w:gridCol w:w="1428"/>
      </w:tblGrid>
      <w:tr w:rsidR="00C91427" w:rsidRPr="009E3409" w14:paraId="1A9A10F7" w14:textId="77777777" w:rsidTr="009E3409">
        <w:trPr>
          <w:trHeight w:val="532"/>
        </w:trPr>
        <w:tc>
          <w:tcPr>
            <w:tcW w:w="4940" w:type="dxa"/>
            <w:tcBorders>
              <w:top w:val="single" w:sz="4" w:space="0" w:color="C0C0C0"/>
              <w:left w:val="single" w:sz="5" w:space="0" w:color="C0C0C0"/>
              <w:bottom w:val="single" w:sz="4" w:space="0" w:color="C0C0C0"/>
              <w:right w:val="single" w:sz="5" w:space="0" w:color="C0C0C0"/>
            </w:tcBorders>
            <w:shd w:val="clear" w:color="auto" w:fill="4072C4"/>
            <w:vAlign w:val="center"/>
          </w:tcPr>
          <w:p w14:paraId="6016CC83" w14:textId="77777777" w:rsidR="00C91427" w:rsidRPr="009E3409" w:rsidRDefault="009E3409">
            <w:pPr>
              <w:spacing w:after="0" w:line="259" w:lineRule="auto"/>
              <w:ind w:left="0" w:firstLine="0"/>
              <w:jc w:val="left"/>
              <w:rPr>
                <w:sz w:val="20"/>
                <w:szCs w:val="20"/>
              </w:rPr>
            </w:pPr>
            <w:r>
              <w:rPr>
                <w:b/>
                <w:sz w:val="20"/>
              </w:rPr>
              <w:t xml:space="preserve">ESTATUKO ETA EUROPAKO ITZULKINAK, MILIOI EUROTAN</w:t>
            </w:r>
          </w:p>
        </w:tc>
        <w:tc>
          <w:tcPr>
            <w:tcW w:w="1134" w:type="dxa"/>
            <w:tcBorders>
              <w:top w:val="single" w:sz="4" w:space="0" w:color="C0C0C0"/>
              <w:left w:val="single" w:sz="5" w:space="0" w:color="C0C0C0"/>
              <w:bottom w:val="single" w:sz="4" w:space="0" w:color="C0C0C0"/>
              <w:right w:val="single" w:sz="5" w:space="0" w:color="C0C0C0"/>
            </w:tcBorders>
            <w:shd w:val="clear" w:color="auto" w:fill="4072C4"/>
            <w:vAlign w:val="center"/>
          </w:tcPr>
          <w:p w14:paraId="65B099AD" w14:textId="77777777" w:rsidR="00C91427" w:rsidRPr="009E3409" w:rsidRDefault="009E3409">
            <w:pPr>
              <w:spacing w:after="0" w:line="259" w:lineRule="auto"/>
              <w:ind w:left="0" w:firstLine="0"/>
              <w:jc w:val="left"/>
              <w:rPr>
                <w:sz w:val="20"/>
                <w:szCs w:val="20"/>
              </w:rPr>
            </w:pPr>
            <w:r>
              <w:rPr>
                <w:b/>
                <w:sz w:val="20"/>
              </w:rPr>
              <w:t xml:space="preserve">2020</w:t>
            </w:r>
          </w:p>
        </w:tc>
        <w:tc>
          <w:tcPr>
            <w:tcW w:w="1428" w:type="dxa"/>
            <w:tcBorders>
              <w:top w:val="single" w:sz="4" w:space="0" w:color="C0C0C0"/>
              <w:left w:val="single" w:sz="5" w:space="0" w:color="C0C0C0"/>
              <w:bottom w:val="single" w:sz="4" w:space="0" w:color="C0C0C0"/>
              <w:right w:val="single" w:sz="5" w:space="0" w:color="C0C0C0"/>
            </w:tcBorders>
            <w:shd w:val="clear" w:color="auto" w:fill="4072C4"/>
            <w:vAlign w:val="center"/>
          </w:tcPr>
          <w:p w14:paraId="430464C1" w14:textId="77777777" w:rsidR="00C91427" w:rsidRPr="009E3409" w:rsidRDefault="009E3409">
            <w:pPr>
              <w:spacing w:after="0" w:line="259" w:lineRule="auto"/>
              <w:ind w:left="0" w:firstLine="0"/>
              <w:jc w:val="left"/>
              <w:rPr>
                <w:sz w:val="20"/>
                <w:szCs w:val="20"/>
              </w:rPr>
            </w:pPr>
            <w:r>
              <w:rPr>
                <w:b/>
                <w:sz w:val="20"/>
              </w:rPr>
              <w:t xml:space="preserve">2021</w:t>
            </w:r>
          </w:p>
        </w:tc>
      </w:tr>
      <w:tr w:rsidR="00C91427" w:rsidRPr="009E3409" w14:paraId="55AFB69F" w14:textId="77777777" w:rsidTr="009E3409">
        <w:trPr>
          <w:trHeight w:val="513"/>
        </w:trPr>
        <w:tc>
          <w:tcPr>
            <w:tcW w:w="4940" w:type="dxa"/>
            <w:tcBorders>
              <w:top w:val="single" w:sz="4" w:space="0" w:color="C0C0C0"/>
              <w:left w:val="single" w:sz="5" w:space="0" w:color="C0C0C0"/>
              <w:bottom w:val="single" w:sz="4" w:space="0" w:color="C0C0C0"/>
              <w:right w:val="single" w:sz="5" w:space="0" w:color="C0C0C0"/>
            </w:tcBorders>
            <w:vAlign w:val="center"/>
          </w:tcPr>
          <w:p w14:paraId="238986D5" w14:textId="77777777" w:rsidR="00C91427" w:rsidRPr="009E3409" w:rsidRDefault="009E3409">
            <w:pPr>
              <w:spacing w:after="0" w:line="259" w:lineRule="auto"/>
              <w:ind w:left="0" w:firstLine="0"/>
              <w:jc w:val="left"/>
              <w:rPr>
                <w:sz w:val="20"/>
                <w:szCs w:val="20"/>
              </w:rPr>
            </w:pPr>
            <w:r>
              <w:rPr>
                <w:b/>
                <w:sz w:val="20"/>
              </w:rPr>
              <w:t xml:space="preserve">Estatuko deialdietako laguntzak (*)</w:t>
            </w:r>
          </w:p>
        </w:tc>
        <w:tc>
          <w:tcPr>
            <w:tcW w:w="1134" w:type="dxa"/>
            <w:tcBorders>
              <w:top w:val="single" w:sz="4" w:space="0" w:color="C0C0C0"/>
              <w:left w:val="single" w:sz="5" w:space="0" w:color="C0C0C0"/>
              <w:bottom w:val="single" w:sz="4" w:space="0" w:color="C0C0C0"/>
              <w:right w:val="single" w:sz="5" w:space="0" w:color="C0C0C0"/>
            </w:tcBorders>
            <w:vAlign w:val="center"/>
          </w:tcPr>
          <w:p w14:paraId="6E066E92" w14:textId="77777777" w:rsidR="00C91427" w:rsidRPr="009E3409" w:rsidRDefault="009E3409">
            <w:pPr>
              <w:spacing w:after="0" w:line="259" w:lineRule="auto"/>
              <w:ind w:left="0" w:right="2" w:firstLine="0"/>
              <w:jc w:val="right"/>
              <w:rPr>
                <w:sz w:val="20"/>
                <w:szCs w:val="20"/>
              </w:rPr>
            </w:pPr>
            <w:r>
              <w:rPr>
                <w:sz w:val="20"/>
              </w:rPr>
              <w:t xml:space="preserve">50,06</w:t>
            </w:r>
          </w:p>
        </w:tc>
        <w:tc>
          <w:tcPr>
            <w:tcW w:w="1428" w:type="dxa"/>
            <w:tcBorders>
              <w:top w:val="single" w:sz="4" w:space="0" w:color="C0C0C0"/>
              <w:left w:val="single" w:sz="5" w:space="0" w:color="C0C0C0"/>
              <w:bottom w:val="single" w:sz="4" w:space="0" w:color="C0C0C0"/>
              <w:right w:val="single" w:sz="5" w:space="0" w:color="C0C0C0"/>
            </w:tcBorders>
          </w:tcPr>
          <w:p w14:paraId="07CCC50A" w14:textId="77777777" w:rsidR="00C91427" w:rsidRPr="009E3409" w:rsidRDefault="009E3409">
            <w:pPr>
              <w:spacing w:after="0" w:line="259" w:lineRule="auto"/>
              <w:ind w:left="0" w:right="1" w:firstLine="0"/>
              <w:jc w:val="right"/>
              <w:rPr>
                <w:sz w:val="20"/>
                <w:szCs w:val="20"/>
              </w:rPr>
            </w:pPr>
            <w:r>
              <w:rPr>
                <w:sz w:val="20"/>
              </w:rPr>
              <w:t xml:space="preserve">Oraindik ez dago daturik</w:t>
            </w:r>
          </w:p>
        </w:tc>
      </w:tr>
      <w:tr w:rsidR="00C91427" w:rsidRPr="009E3409" w14:paraId="55233F23" w14:textId="77777777" w:rsidTr="009E3409">
        <w:trPr>
          <w:trHeight w:val="521"/>
        </w:trPr>
        <w:tc>
          <w:tcPr>
            <w:tcW w:w="4940" w:type="dxa"/>
            <w:tcBorders>
              <w:top w:val="single" w:sz="4" w:space="0" w:color="C0C0C0"/>
              <w:left w:val="single" w:sz="5" w:space="0" w:color="C0C0C0"/>
              <w:bottom w:val="single" w:sz="4" w:space="0" w:color="C0C0C0"/>
              <w:right w:val="single" w:sz="5" w:space="0" w:color="C0C0C0"/>
            </w:tcBorders>
            <w:vAlign w:val="center"/>
          </w:tcPr>
          <w:p w14:paraId="50FDCF1F" w14:textId="77777777" w:rsidR="00C91427" w:rsidRPr="009E3409" w:rsidRDefault="009E3409">
            <w:pPr>
              <w:spacing w:after="0" w:line="259" w:lineRule="auto"/>
              <w:ind w:left="0" w:firstLine="0"/>
              <w:jc w:val="left"/>
              <w:rPr>
                <w:sz w:val="20"/>
                <w:szCs w:val="20"/>
              </w:rPr>
            </w:pPr>
            <w:r>
              <w:rPr>
                <w:b/>
                <w:sz w:val="20"/>
              </w:rPr>
              <w:t xml:space="preserve">Horizonte 2020 eta Horizonte Europa</w:t>
            </w:r>
          </w:p>
        </w:tc>
        <w:tc>
          <w:tcPr>
            <w:tcW w:w="1134" w:type="dxa"/>
            <w:tcBorders>
              <w:top w:val="single" w:sz="4" w:space="0" w:color="C0C0C0"/>
              <w:left w:val="single" w:sz="5" w:space="0" w:color="C0C0C0"/>
              <w:bottom w:val="single" w:sz="4" w:space="0" w:color="C0C0C0"/>
              <w:right w:val="single" w:sz="5" w:space="0" w:color="C0C0C0"/>
            </w:tcBorders>
            <w:vAlign w:val="center"/>
          </w:tcPr>
          <w:p w14:paraId="33FFBE8A" w14:textId="77777777" w:rsidR="00C91427" w:rsidRPr="009E3409" w:rsidRDefault="009E3409">
            <w:pPr>
              <w:spacing w:after="0" w:line="259" w:lineRule="auto"/>
              <w:ind w:left="0" w:right="2" w:firstLine="0"/>
              <w:jc w:val="right"/>
              <w:rPr>
                <w:sz w:val="20"/>
                <w:szCs w:val="20"/>
              </w:rPr>
            </w:pPr>
            <w:r>
              <w:rPr>
                <w:sz w:val="20"/>
              </w:rPr>
              <w:t xml:space="preserve">19,43</w:t>
            </w:r>
          </w:p>
        </w:tc>
        <w:tc>
          <w:tcPr>
            <w:tcW w:w="1428" w:type="dxa"/>
            <w:tcBorders>
              <w:top w:val="single" w:sz="4" w:space="0" w:color="C0C0C0"/>
              <w:left w:val="single" w:sz="5" w:space="0" w:color="C0C0C0"/>
              <w:bottom w:val="single" w:sz="4" w:space="0" w:color="C0C0C0"/>
              <w:right w:val="single" w:sz="5" w:space="0" w:color="C0C0C0"/>
            </w:tcBorders>
            <w:vAlign w:val="center"/>
          </w:tcPr>
          <w:p w14:paraId="753D8BA5" w14:textId="77777777" w:rsidR="00C91427" w:rsidRPr="009E3409" w:rsidRDefault="009E3409">
            <w:pPr>
              <w:spacing w:after="0" w:line="259" w:lineRule="auto"/>
              <w:ind w:left="0" w:right="2" w:firstLine="0"/>
              <w:jc w:val="right"/>
              <w:rPr>
                <w:sz w:val="20"/>
                <w:szCs w:val="20"/>
              </w:rPr>
            </w:pPr>
            <w:r>
              <w:rPr>
                <w:sz w:val="20"/>
              </w:rPr>
              <w:t xml:space="preserve">15,60</w:t>
            </w:r>
          </w:p>
        </w:tc>
      </w:tr>
      <w:tr w:rsidR="00C91427" w:rsidRPr="009E3409" w14:paraId="12C376A2" w14:textId="77777777" w:rsidTr="009E3409">
        <w:trPr>
          <w:trHeight w:val="528"/>
        </w:trPr>
        <w:tc>
          <w:tcPr>
            <w:tcW w:w="4940" w:type="dxa"/>
            <w:tcBorders>
              <w:top w:val="single" w:sz="4" w:space="0" w:color="C0C0C0"/>
              <w:left w:val="single" w:sz="5" w:space="0" w:color="C0C0C0"/>
              <w:bottom w:val="single" w:sz="4" w:space="0" w:color="C0C0C0"/>
              <w:right w:val="single" w:sz="5" w:space="0" w:color="C0C0C0"/>
            </w:tcBorders>
            <w:shd w:val="clear" w:color="auto" w:fill="D9E2F3"/>
            <w:vAlign w:val="center"/>
          </w:tcPr>
          <w:p w14:paraId="443A07D8" w14:textId="77777777" w:rsidR="00C91427" w:rsidRPr="009E3409" w:rsidRDefault="009E3409">
            <w:pPr>
              <w:spacing w:after="0" w:line="259" w:lineRule="auto"/>
              <w:ind w:left="0" w:firstLine="0"/>
              <w:jc w:val="left"/>
              <w:rPr>
                <w:sz w:val="20"/>
                <w:szCs w:val="20"/>
              </w:rPr>
            </w:pPr>
            <w:r>
              <w:rPr>
                <w:b/>
                <w:sz w:val="20"/>
              </w:rPr>
              <w:t xml:space="preserve">ESPAINIA ETA EUROPA, GUZTIRA</w:t>
            </w:r>
          </w:p>
        </w:tc>
        <w:tc>
          <w:tcPr>
            <w:tcW w:w="1134" w:type="dxa"/>
            <w:tcBorders>
              <w:top w:val="single" w:sz="4" w:space="0" w:color="C0C0C0"/>
              <w:left w:val="single" w:sz="5" w:space="0" w:color="C0C0C0"/>
              <w:bottom w:val="single" w:sz="4" w:space="0" w:color="C0C0C0"/>
              <w:right w:val="single" w:sz="5" w:space="0" w:color="C0C0C0"/>
            </w:tcBorders>
            <w:shd w:val="clear" w:color="auto" w:fill="D9E2F3"/>
            <w:vAlign w:val="center"/>
          </w:tcPr>
          <w:p w14:paraId="014BB30D" w14:textId="77777777" w:rsidR="00C91427" w:rsidRPr="009E3409" w:rsidRDefault="009E3409">
            <w:pPr>
              <w:spacing w:after="0" w:line="259" w:lineRule="auto"/>
              <w:ind w:left="0" w:right="3" w:firstLine="0"/>
              <w:jc w:val="right"/>
              <w:rPr>
                <w:sz w:val="20"/>
                <w:szCs w:val="20"/>
              </w:rPr>
            </w:pPr>
            <w:r>
              <w:rPr>
                <w:b/>
                <w:sz w:val="20"/>
              </w:rPr>
              <w:t xml:space="preserve">69,49</w:t>
            </w:r>
          </w:p>
        </w:tc>
        <w:tc>
          <w:tcPr>
            <w:tcW w:w="1428" w:type="dxa"/>
            <w:tcBorders>
              <w:top w:val="single" w:sz="4" w:space="0" w:color="C0C0C0"/>
              <w:left w:val="single" w:sz="5" w:space="0" w:color="C0C0C0"/>
              <w:bottom w:val="single" w:sz="4" w:space="0" w:color="C0C0C0"/>
              <w:right w:val="single" w:sz="5" w:space="0" w:color="C0C0C0"/>
            </w:tcBorders>
            <w:shd w:val="clear" w:color="auto" w:fill="D9E2F3"/>
            <w:vAlign w:val="center"/>
          </w:tcPr>
          <w:p w14:paraId="5020BB6F" w14:textId="77777777" w:rsidR="00C91427" w:rsidRPr="009E3409" w:rsidRDefault="009E3409">
            <w:pPr>
              <w:spacing w:after="0" w:line="259" w:lineRule="auto"/>
              <w:ind w:left="0" w:firstLine="0"/>
              <w:jc w:val="right"/>
              <w:rPr>
                <w:sz w:val="20"/>
                <w:szCs w:val="20"/>
              </w:rPr>
            </w:pPr>
            <w:r>
              <w:rPr>
                <w:b/>
                <w:sz w:val="20"/>
              </w:rPr>
              <w:t xml:space="preserve">-</w:t>
            </w:r>
          </w:p>
        </w:tc>
      </w:tr>
    </w:tbl>
    <w:p w14:paraId="0784C857" w14:textId="046638A5" w:rsidR="00C91427" w:rsidRPr="009E3409" w:rsidRDefault="009E3409" w:rsidP="009E3409">
      <w:pPr>
        <w:spacing w:after="11"/>
        <w:ind w:left="-5" w:right="1132"/>
        <w:rPr>
          <w:sz w:val="18"/>
          <w:szCs w:val="18"/>
        </w:rPr>
      </w:pPr>
      <w:r>
        <w:rPr>
          <w:sz w:val="18"/>
        </w:rPr>
        <w:t xml:space="preserve">(*) Honako hauek emandako laguntzak biltzen ditu: Ikerketarako Estatuko Agentzia, CDTI, Carlos III.a Osasun Institutua eta gainerako ministerio-departamentuak eta erakunde atxikiak. Nafarroako Gobernuak ez ditu sortu ezta kudeatu ere I+G+b arloko inbertsio pribatuaren datuak; INEk Estatu osoan egindako inkestaren datuak erantsi dira; beraz, estimazio estatistikoak dira:</w:t>
      </w:r>
    </w:p>
    <w:p w14:paraId="0C065BCB" w14:textId="77777777" w:rsidR="00C91427" w:rsidRDefault="009E3409">
      <w:pPr>
        <w:spacing w:after="11"/>
        <w:ind w:left="-5"/>
      </w:pPr>
      <w:r>
        <w:rPr>
          <w:b/>
        </w:rPr>
        <w:t xml:space="preserve">3. taula:</w:t>
      </w:r>
      <w:r>
        <w:rPr>
          <w:b/>
        </w:rPr>
        <w:t xml:space="preserve"> </w:t>
      </w:r>
      <w:r>
        <w:t xml:space="preserve">I+G arloko barne gastua, exekuzio-sektoreka</w:t>
      </w:r>
    </w:p>
    <w:p w14:paraId="6AFC3856" w14:textId="77777777" w:rsidR="00C91427" w:rsidRDefault="009E3409">
      <w:pPr>
        <w:spacing w:after="62"/>
        <w:ind w:left="-5"/>
      </w:pPr>
      <w:r>
        <w:t xml:space="preserve">(Iturria: I+G arloko inkesta, INE)</w:t>
      </w:r>
    </w:p>
    <w:tbl>
      <w:tblPr>
        <w:tblStyle w:val="TableGrid"/>
        <w:tblW w:w="8223" w:type="dxa"/>
        <w:tblInd w:w="1" w:type="dxa"/>
        <w:tblCellMar>
          <w:top w:w="0" w:type="dxa"/>
          <w:left w:w="0" w:type="dxa"/>
          <w:bottom w:w="0" w:type="dxa"/>
          <w:right w:w="105" w:type="dxa"/>
        </w:tblCellMar>
        <w:tblLook w:val="04A0" w:firstRow="1" w:lastRow="0" w:firstColumn="1" w:lastColumn="0" w:noHBand="0" w:noVBand="1"/>
      </w:tblPr>
      <w:tblGrid>
        <w:gridCol w:w="3963"/>
        <w:gridCol w:w="1233"/>
        <w:gridCol w:w="824"/>
        <w:gridCol w:w="1234"/>
        <w:gridCol w:w="969"/>
      </w:tblGrid>
      <w:tr w:rsidR="00C91427" w:rsidRPr="009E3409" w14:paraId="2FBC346C" w14:textId="77777777" w:rsidTr="009E3409">
        <w:trPr>
          <w:trHeight w:val="644"/>
        </w:trPr>
        <w:tc>
          <w:tcPr>
            <w:tcW w:w="3963" w:type="dxa"/>
            <w:vMerge w:val="restart"/>
            <w:tcBorders>
              <w:top w:val="single" w:sz="4" w:space="0" w:color="C0C0C0"/>
              <w:left w:val="single" w:sz="4" w:space="0" w:color="C0C0C0"/>
              <w:bottom w:val="single" w:sz="4" w:space="0" w:color="C0C0C0"/>
              <w:right w:val="single" w:sz="5" w:space="0" w:color="C0C0C0"/>
            </w:tcBorders>
            <w:shd w:val="clear" w:color="auto" w:fill="4072C4"/>
            <w:vAlign w:val="center"/>
          </w:tcPr>
          <w:p w14:paraId="690A20EB" w14:textId="77777777" w:rsidR="00C91427" w:rsidRPr="009E3409" w:rsidRDefault="009E3409">
            <w:pPr>
              <w:spacing w:after="0" w:line="259" w:lineRule="auto"/>
              <w:ind w:left="109" w:firstLine="0"/>
              <w:rPr>
                <w:sz w:val="20"/>
                <w:szCs w:val="20"/>
              </w:rPr>
            </w:pPr>
            <w:r>
              <w:rPr>
                <w:b/>
                <w:sz w:val="20"/>
              </w:rPr>
              <w:t xml:space="preserve">GASTUAREN EXEKUZIOA EXEKUZIO-SEKTOREKA</w:t>
            </w:r>
          </w:p>
        </w:tc>
        <w:tc>
          <w:tcPr>
            <w:tcW w:w="2057" w:type="dxa"/>
            <w:gridSpan w:val="2"/>
            <w:tcBorders>
              <w:top w:val="single" w:sz="4" w:space="0" w:color="C0C0C0"/>
              <w:left w:val="single" w:sz="5" w:space="0" w:color="C0C0C0"/>
              <w:bottom w:val="single" w:sz="4" w:space="0" w:color="C0C0C0"/>
              <w:right w:val="single" w:sz="5" w:space="0" w:color="C0C0C0"/>
            </w:tcBorders>
            <w:shd w:val="clear" w:color="auto" w:fill="4072C4"/>
            <w:vAlign w:val="center"/>
          </w:tcPr>
          <w:p w14:paraId="449DC3F1" w14:textId="77777777" w:rsidR="00C91427" w:rsidRPr="009E3409" w:rsidRDefault="009E3409">
            <w:pPr>
              <w:spacing w:after="0" w:line="259" w:lineRule="auto"/>
              <w:ind w:left="108" w:firstLine="0"/>
              <w:jc w:val="center"/>
              <w:rPr>
                <w:sz w:val="20"/>
                <w:szCs w:val="20"/>
              </w:rPr>
            </w:pPr>
            <w:r>
              <w:rPr>
                <w:b/>
                <w:sz w:val="20"/>
              </w:rPr>
              <w:t xml:space="preserve">2020</w:t>
            </w:r>
          </w:p>
        </w:tc>
        <w:tc>
          <w:tcPr>
            <w:tcW w:w="1234" w:type="dxa"/>
            <w:tcBorders>
              <w:top w:val="single" w:sz="4" w:space="0" w:color="C0C0C0"/>
              <w:left w:val="single" w:sz="5" w:space="0" w:color="C0C0C0"/>
              <w:bottom w:val="single" w:sz="4" w:space="0" w:color="C0C0C0"/>
              <w:right w:val="nil"/>
            </w:tcBorders>
            <w:shd w:val="clear" w:color="auto" w:fill="4072C4"/>
            <w:vAlign w:val="center"/>
          </w:tcPr>
          <w:p w14:paraId="7372D5F4" w14:textId="77777777" w:rsidR="00C91427" w:rsidRPr="009E3409" w:rsidRDefault="009E3409">
            <w:pPr>
              <w:spacing w:after="0" w:line="259" w:lineRule="auto"/>
              <w:ind w:left="0" w:right="31" w:firstLine="0"/>
              <w:jc w:val="right"/>
              <w:rPr>
                <w:sz w:val="20"/>
                <w:szCs w:val="20"/>
              </w:rPr>
            </w:pPr>
            <w:r>
              <w:rPr>
                <w:b/>
                <w:sz w:val="20"/>
              </w:rPr>
              <w:t xml:space="preserve">20</w:t>
            </w:r>
          </w:p>
        </w:tc>
        <w:tc>
          <w:tcPr>
            <w:tcW w:w="969" w:type="dxa"/>
            <w:tcBorders>
              <w:top w:val="single" w:sz="4" w:space="0" w:color="C0C0C0"/>
              <w:left w:val="nil"/>
              <w:bottom w:val="single" w:sz="4" w:space="0" w:color="C0C0C0"/>
              <w:right w:val="single" w:sz="4" w:space="0" w:color="C0C0C0"/>
            </w:tcBorders>
            <w:shd w:val="clear" w:color="auto" w:fill="4072C4"/>
            <w:vAlign w:val="center"/>
          </w:tcPr>
          <w:p w14:paraId="1786F6F1" w14:textId="77777777" w:rsidR="00C91427" w:rsidRPr="009E3409" w:rsidRDefault="009E3409">
            <w:pPr>
              <w:spacing w:after="0" w:line="259" w:lineRule="auto"/>
              <w:ind w:left="-135" w:firstLine="0"/>
              <w:jc w:val="left"/>
              <w:rPr>
                <w:sz w:val="20"/>
                <w:szCs w:val="20"/>
              </w:rPr>
            </w:pPr>
            <w:r>
              <w:rPr>
                <w:b/>
                <w:sz w:val="20"/>
              </w:rPr>
              <w:t xml:space="preserve">21</w:t>
            </w:r>
          </w:p>
        </w:tc>
      </w:tr>
      <w:tr w:rsidR="00C91427" w:rsidRPr="009E3409" w14:paraId="5BE25B0C" w14:textId="77777777" w:rsidTr="009E3409">
        <w:trPr>
          <w:trHeight w:val="456"/>
        </w:trPr>
        <w:tc>
          <w:tcPr>
            <w:tcW w:w="0" w:type="auto"/>
            <w:vMerge/>
            <w:tcBorders>
              <w:top w:val="nil"/>
              <w:left w:val="single" w:sz="4" w:space="0" w:color="C0C0C0"/>
              <w:bottom w:val="single" w:sz="4" w:space="0" w:color="C0C0C0"/>
              <w:right w:val="single" w:sz="5" w:space="0" w:color="C0C0C0"/>
            </w:tcBorders>
          </w:tcPr>
          <w:p w14:paraId="6233E7E7" w14:textId="77777777" w:rsidR="00C91427" w:rsidRPr="009E3409" w:rsidRDefault="00C91427">
            <w:pPr>
              <w:spacing w:after="160" w:line="259" w:lineRule="auto"/>
              <w:ind w:left="0" w:firstLine="0"/>
              <w:jc w:val="left"/>
              <w:rPr>
                <w:sz w:val="20"/>
                <w:szCs w:val="20"/>
              </w:rPr>
            </w:pPr>
          </w:p>
        </w:tc>
        <w:tc>
          <w:tcPr>
            <w:tcW w:w="1233" w:type="dxa"/>
            <w:tcBorders>
              <w:top w:val="single" w:sz="4" w:space="0" w:color="C0C0C0"/>
              <w:left w:val="single" w:sz="5" w:space="0" w:color="C0C0C0"/>
              <w:bottom w:val="single" w:sz="4" w:space="0" w:color="C0C0C0"/>
              <w:right w:val="single" w:sz="4" w:space="0" w:color="C0C0C0"/>
            </w:tcBorders>
            <w:shd w:val="clear" w:color="auto" w:fill="4072C4"/>
            <w:vAlign w:val="center"/>
          </w:tcPr>
          <w:p w14:paraId="7C546C7F" w14:textId="77777777" w:rsidR="00C91427" w:rsidRPr="009E3409" w:rsidRDefault="009E3409">
            <w:pPr>
              <w:spacing w:after="0" w:line="259" w:lineRule="auto"/>
              <w:ind w:left="106" w:firstLine="0"/>
              <w:jc w:val="center"/>
              <w:rPr>
                <w:sz w:val="20"/>
                <w:szCs w:val="20"/>
              </w:rPr>
            </w:pPr>
            <w:r>
              <w:rPr>
                <w:b/>
                <w:sz w:val="20"/>
              </w:rPr>
              <w:t xml:space="preserve">MILIOIAK (€)</w:t>
            </w:r>
          </w:p>
        </w:tc>
        <w:tc>
          <w:tcPr>
            <w:tcW w:w="823" w:type="dxa"/>
            <w:tcBorders>
              <w:top w:val="single" w:sz="4" w:space="0" w:color="C0C0C0"/>
              <w:left w:val="single" w:sz="4" w:space="0" w:color="C0C0C0"/>
              <w:bottom w:val="single" w:sz="4" w:space="0" w:color="C0C0C0"/>
              <w:right w:val="single" w:sz="5" w:space="0" w:color="C0C0C0"/>
            </w:tcBorders>
            <w:shd w:val="clear" w:color="auto" w:fill="4072C4"/>
            <w:vAlign w:val="center"/>
          </w:tcPr>
          <w:p w14:paraId="4DD32D56" w14:textId="77777777" w:rsidR="00C91427" w:rsidRPr="009E3409" w:rsidRDefault="009E3409">
            <w:pPr>
              <w:spacing w:after="0" w:line="259" w:lineRule="auto"/>
              <w:ind w:left="162" w:firstLine="0"/>
              <w:jc w:val="left"/>
              <w:rPr>
                <w:sz w:val="20"/>
                <w:szCs w:val="20"/>
              </w:rPr>
            </w:pPr>
            <w:r>
              <w:rPr>
                <w:b/>
                <w:sz w:val="20"/>
              </w:rPr>
              <w:t xml:space="preserve">% (*)</w:t>
            </w:r>
          </w:p>
        </w:tc>
        <w:tc>
          <w:tcPr>
            <w:tcW w:w="1234" w:type="dxa"/>
            <w:tcBorders>
              <w:top w:val="single" w:sz="4" w:space="0" w:color="C0C0C0"/>
              <w:left w:val="single" w:sz="5" w:space="0" w:color="C0C0C0"/>
              <w:bottom w:val="single" w:sz="4" w:space="0" w:color="C0C0C0"/>
              <w:right w:val="single" w:sz="4" w:space="0" w:color="C0C0C0"/>
            </w:tcBorders>
            <w:shd w:val="clear" w:color="auto" w:fill="4072C4"/>
            <w:vAlign w:val="center"/>
          </w:tcPr>
          <w:p w14:paraId="397F16FB" w14:textId="77777777" w:rsidR="00C91427" w:rsidRPr="009E3409" w:rsidRDefault="009E3409">
            <w:pPr>
              <w:spacing w:after="0" w:line="259" w:lineRule="auto"/>
              <w:ind w:left="106" w:firstLine="0"/>
              <w:jc w:val="center"/>
              <w:rPr>
                <w:sz w:val="20"/>
                <w:szCs w:val="20"/>
              </w:rPr>
            </w:pPr>
            <w:r>
              <w:rPr>
                <w:b/>
                <w:sz w:val="20"/>
              </w:rPr>
              <w:t xml:space="preserve">MILIOIAK (€)</w:t>
            </w:r>
          </w:p>
        </w:tc>
        <w:tc>
          <w:tcPr>
            <w:tcW w:w="969" w:type="dxa"/>
            <w:tcBorders>
              <w:top w:val="single" w:sz="4" w:space="0" w:color="C0C0C0"/>
              <w:left w:val="single" w:sz="4" w:space="0" w:color="C0C0C0"/>
              <w:bottom w:val="single" w:sz="4" w:space="0" w:color="C0C0C0"/>
              <w:right w:val="single" w:sz="4" w:space="0" w:color="C0C0C0"/>
            </w:tcBorders>
            <w:shd w:val="clear" w:color="auto" w:fill="4072C4"/>
            <w:vAlign w:val="center"/>
          </w:tcPr>
          <w:p w14:paraId="5BA173BF" w14:textId="77777777" w:rsidR="00C91427" w:rsidRPr="009E3409" w:rsidRDefault="009E3409">
            <w:pPr>
              <w:spacing w:after="0" w:line="259" w:lineRule="auto"/>
              <w:ind w:left="397" w:firstLine="0"/>
              <w:jc w:val="left"/>
              <w:rPr>
                <w:sz w:val="20"/>
                <w:szCs w:val="20"/>
              </w:rPr>
            </w:pPr>
            <w:r>
              <w:rPr>
                <w:b/>
                <w:sz w:val="20"/>
              </w:rPr>
              <w:t xml:space="preserve">%</w:t>
            </w:r>
          </w:p>
        </w:tc>
      </w:tr>
      <w:tr w:rsidR="00C91427" w:rsidRPr="009E3409" w14:paraId="2E412535" w14:textId="77777777" w:rsidTr="009E3409">
        <w:trPr>
          <w:trHeight w:val="795"/>
        </w:trPr>
        <w:tc>
          <w:tcPr>
            <w:tcW w:w="3963" w:type="dxa"/>
            <w:tcBorders>
              <w:top w:val="single" w:sz="4" w:space="0" w:color="C0C0C0"/>
              <w:left w:val="single" w:sz="4" w:space="0" w:color="C0C0C0"/>
              <w:bottom w:val="single" w:sz="4" w:space="0" w:color="C0C0C0"/>
              <w:right w:val="single" w:sz="5" w:space="0" w:color="C0C0C0"/>
            </w:tcBorders>
            <w:vAlign w:val="center"/>
          </w:tcPr>
          <w:p w14:paraId="15CBD472" w14:textId="77777777" w:rsidR="00C91427" w:rsidRPr="009E3409" w:rsidRDefault="009E3409">
            <w:pPr>
              <w:spacing w:after="0" w:line="259" w:lineRule="auto"/>
              <w:ind w:left="109" w:firstLine="0"/>
              <w:jc w:val="left"/>
              <w:rPr>
                <w:sz w:val="20"/>
                <w:szCs w:val="20"/>
              </w:rPr>
            </w:pPr>
            <w:r>
              <w:rPr>
                <w:b/>
                <w:sz w:val="20"/>
              </w:rPr>
              <w:t xml:space="preserve">      </w:t>
            </w:r>
            <w:r>
              <w:rPr>
                <w:b/>
                <w:sz w:val="20"/>
              </w:rPr>
              <w:t xml:space="preserve">Sektore pribatua</w:t>
            </w:r>
          </w:p>
        </w:tc>
        <w:tc>
          <w:tcPr>
            <w:tcW w:w="1233" w:type="dxa"/>
            <w:tcBorders>
              <w:top w:val="single" w:sz="4" w:space="0" w:color="C0C0C0"/>
              <w:left w:val="single" w:sz="5" w:space="0" w:color="C0C0C0"/>
              <w:bottom w:val="single" w:sz="4" w:space="0" w:color="C0C0C0"/>
              <w:right w:val="single" w:sz="4" w:space="0" w:color="C0C0C0"/>
            </w:tcBorders>
            <w:vAlign w:val="center"/>
          </w:tcPr>
          <w:p w14:paraId="47A1E145" w14:textId="77777777" w:rsidR="00C91427" w:rsidRPr="009E3409" w:rsidRDefault="009E3409">
            <w:pPr>
              <w:spacing w:after="0" w:line="259" w:lineRule="auto"/>
              <w:ind w:left="0" w:right="2" w:firstLine="0"/>
              <w:jc w:val="right"/>
              <w:rPr>
                <w:sz w:val="20"/>
                <w:szCs w:val="20"/>
              </w:rPr>
            </w:pPr>
            <w:r>
              <w:rPr>
                <w:sz w:val="20"/>
              </w:rPr>
              <w:t xml:space="preserve">247,29</w:t>
            </w:r>
          </w:p>
        </w:tc>
        <w:tc>
          <w:tcPr>
            <w:tcW w:w="823" w:type="dxa"/>
            <w:tcBorders>
              <w:top w:val="single" w:sz="4" w:space="0" w:color="C0C0C0"/>
              <w:left w:val="single" w:sz="4" w:space="0" w:color="C0C0C0"/>
              <w:bottom w:val="single" w:sz="4" w:space="0" w:color="C0C0C0"/>
              <w:right w:val="single" w:sz="5" w:space="0" w:color="C0C0C0"/>
            </w:tcBorders>
            <w:vAlign w:val="center"/>
          </w:tcPr>
          <w:p w14:paraId="284BF553" w14:textId="77777777" w:rsidR="00C91427" w:rsidRPr="009E3409" w:rsidRDefault="009E3409">
            <w:pPr>
              <w:spacing w:after="0" w:line="259" w:lineRule="auto"/>
              <w:ind w:left="0" w:firstLine="0"/>
              <w:jc w:val="right"/>
              <w:rPr>
                <w:sz w:val="20"/>
                <w:szCs w:val="20"/>
              </w:rPr>
            </w:pPr>
            <w:r>
              <w:rPr>
                <w:sz w:val="20"/>
              </w:rPr>
              <w:t xml:space="preserve">67,5</w:t>
            </w:r>
          </w:p>
        </w:tc>
        <w:tc>
          <w:tcPr>
            <w:tcW w:w="1234" w:type="dxa"/>
            <w:tcBorders>
              <w:top w:val="single" w:sz="4" w:space="0" w:color="C0C0C0"/>
              <w:left w:val="single" w:sz="5" w:space="0" w:color="C0C0C0"/>
              <w:bottom w:val="single" w:sz="4" w:space="0" w:color="C0C0C0"/>
              <w:right w:val="single" w:sz="4" w:space="0" w:color="C0C0C0"/>
            </w:tcBorders>
            <w:vAlign w:val="center"/>
          </w:tcPr>
          <w:p w14:paraId="050F4227" w14:textId="77777777" w:rsidR="00C91427" w:rsidRPr="009E3409" w:rsidRDefault="009E3409">
            <w:pPr>
              <w:spacing w:after="0" w:line="259" w:lineRule="auto"/>
              <w:ind w:left="0" w:right="2" w:firstLine="0"/>
              <w:jc w:val="right"/>
              <w:rPr>
                <w:sz w:val="20"/>
                <w:szCs w:val="20"/>
              </w:rPr>
            </w:pPr>
            <w:r>
              <w:rPr>
                <w:sz w:val="20"/>
              </w:rPr>
              <w:t xml:space="preserve">255,02</w:t>
            </w:r>
          </w:p>
        </w:tc>
        <w:tc>
          <w:tcPr>
            <w:tcW w:w="969" w:type="dxa"/>
            <w:tcBorders>
              <w:top w:val="single" w:sz="4" w:space="0" w:color="C0C0C0"/>
              <w:left w:val="single" w:sz="4" w:space="0" w:color="C0C0C0"/>
              <w:bottom w:val="single" w:sz="4" w:space="0" w:color="C0C0C0"/>
              <w:right w:val="single" w:sz="4" w:space="0" w:color="C0C0C0"/>
            </w:tcBorders>
            <w:vAlign w:val="center"/>
          </w:tcPr>
          <w:p w14:paraId="35699335" w14:textId="77777777" w:rsidR="00C91427" w:rsidRPr="009E3409" w:rsidRDefault="009E3409">
            <w:pPr>
              <w:spacing w:after="0" w:line="259" w:lineRule="auto"/>
              <w:ind w:left="0" w:firstLine="0"/>
              <w:jc w:val="right"/>
              <w:rPr>
                <w:sz w:val="20"/>
                <w:szCs w:val="20"/>
              </w:rPr>
            </w:pPr>
            <w:r>
              <w:rPr>
                <w:sz w:val="20"/>
              </w:rPr>
              <w:t xml:space="preserve">65,4</w:t>
            </w:r>
          </w:p>
        </w:tc>
      </w:tr>
    </w:tbl>
    <w:p w14:paraId="143D2AA3" w14:textId="77777777" w:rsidR="00C91427" w:rsidRPr="009E3409" w:rsidRDefault="009E3409">
      <w:pPr>
        <w:spacing w:after="407" w:line="259" w:lineRule="auto"/>
        <w:ind w:left="0" w:firstLine="0"/>
        <w:jc w:val="left"/>
        <w:rPr>
          <w:sz w:val="18"/>
          <w:szCs w:val="18"/>
        </w:rPr>
      </w:pPr>
      <w:r>
        <w:rPr>
          <w:sz w:val="18"/>
        </w:rPr>
        <w:t xml:space="preserve">(*) INEk estimatutako guztizkoaren gaineko ehunekoa.</w:t>
      </w:r>
    </w:p>
    <w:p w14:paraId="09997487" w14:textId="77777777" w:rsidR="00C91427" w:rsidRDefault="009E3409">
      <w:pPr>
        <w:spacing w:after="358" w:line="271" w:lineRule="auto"/>
        <w:ind w:left="-5"/>
      </w:pPr>
      <w:r>
        <w:rPr>
          <w:b/>
        </w:rPr>
        <w:t xml:space="preserve">Azken gogoetak:</w:t>
      </w:r>
    </w:p>
    <w:p w14:paraId="5F181331" w14:textId="77777777" w:rsidR="00C91427" w:rsidRDefault="009E3409">
      <w:pPr>
        <w:ind w:left="-5"/>
      </w:pPr>
      <w:r>
        <w:t xml:space="preserve">2019tik, Nafarroako Gobernuari dagokion I+G arloko inbertsioa % 21,23 handitu da; 2019an 147,36 milioi euro zen, eta 2022an, 178,65 milioi euro.</w:t>
      </w:r>
    </w:p>
    <w:p w14:paraId="39A528D3" w14:textId="77777777" w:rsidR="00C91427" w:rsidRDefault="009E3409">
      <w:pPr>
        <w:ind w:left="-5"/>
      </w:pPr>
      <w:r>
        <w:t xml:space="preserve">Nafarroako, Zientzia, Teknologia eta Berrikuntzako Planari dagokionez, nabarmendu behar da 2021ean planak 160,07 milioi euroko inbertsioa aurreikusten zuela, Nafarroako Gobernuaren aurrekontuaren % 4,35; planifikatu eta exekutatutakoak guztira 161,9 milioi euro jo du, % 4,40.</w:t>
      </w:r>
    </w:p>
    <w:p w14:paraId="101C0152" w14:textId="77777777" w:rsidR="00C91427" w:rsidRDefault="009E3409">
      <w:pPr>
        <w:ind w:left="-5"/>
      </w:pPr>
      <w:r>
        <w:t xml:space="preserve">2022an, Nafarroako Zientzia, Teknologia eta Berrikuntza Planean 171,73 milioi euro aurreikusten ziren, % 4,43, eta guztira 178,65 milioi euro egon dira eskuragarri, % 4,55.</w:t>
      </w:r>
    </w:p>
    <w:p w14:paraId="1D6B5206" w14:textId="77777777" w:rsidR="00C91427" w:rsidRDefault="009E3409">
      <w:pPr>
        <w:ind w:left="-5"/>
      </w:pPr>
      <w:r>
        <w:t xml:space="preserve">Beraz, bi urte horietan Nafarroako Gobernuak I+G+b arloan egindako inbertsioa handitu da Nafarroako Zientzia, Teknologia eta Berrikuntza Planean hasiera batean aurreikusitakoarekin alderatuta.</w:t>
      </w:r>
    </w:p>
    <w:p w14:paraId="3936829A" w14:textId="77777777" w:rsidR="00C91427" w:rsidRDefault="009E3409">
      <w:pPr>
        <w:ind w:left="-5"/>
      </w:pPr>
      <w:r>
        <w:t xml:space="preserve">Gaur egun, Nafarroako Gobernua jakitun da I+G+b arloa funtsezkoa dela Nafarroaren hobekuntza sozioekonomikorako eta etorkizunerako, eta horregatik biztanle bakoitzeko 591,9 euro inbertitzen ditu urtero; hori horrela, Espainian hirugarren postuan gaude.</w:t>
      </w:r>
    </w:p>
    <w:p w14:paraId="7B3D204A" w14:textId="77777777" w:rsidR="00C91427" w:rsidRDefault="009E3409">
      <w:pPr>
        <w:spacing w:after="613"/>
        <w:ind w:left="-5"/>
      </w:pPr>
      <w:r>
        <w:t xml:space="preserve">Hori guztia jakinarazten dut, Nafarroako Parlamentuko Erregelamenduaren </w:t>
      </w:r>
      <w:r>
        <w:rPr>
          <w:b/>
          <w:bCs/>
        </w:rPr>
        <w:t xml:space="preserve">194. artikuluan</w:t>
      </w:r>
      <w:r>
        <w:t xml:space="preserve"> xedatutakoa betez.</w:t>
      </w:r>
    </w:p>
    <w:p w14:paraId="730CA89F" w14:textId="77777777" w:rsidR="00C91427" w:rsidRDefault="009E3409">
      <w:pPr>
        <w:spacing w:after="0" w:line="265" w:lineRule="auto"/>
        <w:ind w:right="6"/>
        <w:jc w:val="center"/>
      </w:pPr>
      <w:r>
        <w:t xml:space="preserve">Iruñean, 2023ko urtarrilaren 17an</w:t>
      </w:r>
    </w:p>
    <w:p w14:paraId="596F2074" w14:textId="77777777" w:rsidR="009E3409" w:rsidRPr="009E3409" w:rsidRDefault="009E3409" w:rsidP="009E3409">
      <w:pPr>
        <w:spacing w:after="0" w:line="360" w:lineRule="auto"/>
        <w:ind w:left="0" w:firstLine="0"/>
        <w:jc w:val="left"/>
        <w:rPr>
          <w:color w:val="auto"/>
          <w:sz w:val="22"/>
          <w:rFonts w:ascii="Arial" w:hAnsi="Arial" w:cs="Arial"/>
        </w:rPr>
      </w:pPr>
      <w:r>
        <w:rPr>
          <w:color w:val="auto"/>
          <w:sz w:val="22"/>
          <w:rFonts w:ascii="Arial" w:hAnsi="Arial"/>
        </w:rPr>
        <w:t xml:space="preserve">Unibertsitateko, Berrikuntzako eta Eraldaketa Digitaleko kontseilaria:</w:t>
      </w:r>
      <w:r>
        <w:rPr>
          <w:color w:val="auto"/>
          <w:sz w:val="22"/>
          <w:rFonts w:ascii="Arial" w:hAnsi="Arial"/>
        </w:rPr>
        <w:t xml:space="preserve"> </w:t>
      </w:r>
      <w:r>
        <w:rPr>
          <w:color w:val="auto"/>
          <w:sz w:val="22"/>
          <w:rFonts w:ascii="Arial" w:hAnsi="Arial"/>
        </w:rPr>
        <w:t xml:space="preserve">Juan Cruz Cigudosa García</w:t>
      </w:r>
    </w:p>
    <w:p w14:paraId="3904EA1D" w14:textId="469B934F" w:rsidR="00C91427" w:rsidRDefault="00C91427" w:rsidP="009E3409">
      <w:pPr>
        <w:spacing w:after="0" w:line="265" w:lineRule="auto"/>
        <w:ind w:right="3"/>
        <w:jc w:val="center"/>
      </w:pPr>
    </w:p>
    <w:sectPr w:rsidR="00C91427">
      <w:pgSz w:w="11900" w:h="16840"/>
      <w:pgMar w:top="2269" w:right="1127" w:bottom="1651" w:left="2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E52"/>
    <w:multiLevelType w:val="hybridMultilevel"/>
    <w:tmpl w:val="C4DCA9A8"/>
    <w:lvl w:ilvl="0" w:tplc="17D49306">
      <w:start w:val="1"/>
      <w:numFmt w:val="bullet"/>
      <w:lvlText w:val="•"/>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8C6B67A">
      <w:start w:val="1"/>
      <w:numFmt w:val="bullet"/>
      <w:lvlText w:val="o"/>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CEC1696">
      <w:start w:val="1"/>
      <w:numFmt w:val="bullet"/>
      <w:lvlText w:val="▪"/>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DEED400">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802C2EA">
      <w:start w:val="1"/>
      <w:numFmt w:val="bullet"/>
      <w:lvlText w:val="o"/>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3E3845DE">
      <w:start w:val="1"/>
      <w:numFmt w:val="bullet"/>
      <w:lvlText w:val="▪"/>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33E901C">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C60D00E">
      <w:start w:val="1"/>
      <w:numFmt w:val="bullet"/>
      <w:lvlText w:val="o"/>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6A29B88">
      <w:start w:val="1"/>
      <w:numFmt w:val="bullet"/>
      <w:lvlText w:val="▪"/>
      <w:lvlJc w:val="left"/>
      <w:pPr>
        <w:ind w:left="6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62B0731"/>
    <w:multiLevelType w:val="hybridMultilevel"/>
    <w:tmpl w:val="0EEE4032"/>
    <w:lvl w:ilvl="0" w:tplc="436E3ED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64B028">
      <w:start w:val="1"/>
      <w:numFmt w:val="decimal"/>
      <w:lvlRestart w:val="0"/>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1A8136">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F694AE">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0EB36C">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047AF4">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B4295E">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3EFD4C">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781EE6">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5BB461C"/>
    <w:multiLevelType w:val="hybridMultilevel"/>
    <w:tmpl w:val="E6A007D8"/>
    <w:lvl w:ilvl="0" w:tplc="3D7E681C">
      <w:start w:val="1"/>
      <w:numFmt w:val="bullet"/>
      <w:lvlText w:val="•"/>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88BF50">
      <w:start w:val="1"/>
      <w:numFmt w:val="bullet"/>
      <w:lvlText w:val="o"/>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9FA1F2C">
      <w:start w:val="1"/>
      <w:numFmt w:val="bullet"/>
      <w:lvlText w:val="▪"/>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2DECC1A">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94444C6">
      <w:start w:val="1"/>
      <w:numFmt w:val="bullet"/>
      <w:lvlText w:val="o"/>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D68C6FA">
      <w:start w:val="1"/>
      <w:numFmt w:val="bullet"/>
      <w:lvlText w:val="▪"/>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DE29494">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0365CEA">
      <w:start w:val="1"/>
      <w:numFmt w:val="bullet"/>
      <w:lvlText w:val="o"/>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35E4BC4">
      <w:start w:val="1"/>
      <w:numFmt w:val="bullet"/>
      <w:lvlText w:val="▪"/>
      <w:lvlJc w:val="left"/>
      <w:pPr>
        <w:ind w:left="6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684089052">
    <w:abstractNumId w:val="0"/>
  </w:num>
  <w:num w:numId="2" w16cid:durableId="262955030">
    <w:abstractNumId w:val="1"/>
  </w:num>
  <w:num w:numId="3" w16cid:durableId="195929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27"/>
    <w:rsid w:val="0040402A"/>
    <w:rsid w:val="00470EE1"/>
    <w:rsid w:val="009E3409"/>
    <w:rsid w:val="00C91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5179"/>
  <w15:docId w15:val="{7A97315C-5DC2-4BAF-BC7E-C7CC09F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7" w:line="270" w:lineRule="auto"/>
      <w:ind w:left="10" w:hanging="10"/>
      <w:jc w:val="both"/>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2023-01-25T09:19:00Z</dcterms:created>
  <dcterms:modified xsi:type="dcterms:W3CDTF">2023-01-25T10:10:00Z</dcterms:modified>
</cp:coreProperties>
</file>