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4AFE" w14:textId="77777777" w:rsidR="0006150C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proofErr w:type="gramStart"/>
      <w:r w:rsidRPr="00672C00">
        <w:rPr>
          <w:rFonts w:cs="Arial"/>
        </w:rPr>
        <w:t>Consejera</w:t>
      </w:r>
      <w:proofErr w:type="gramEnd"/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68120C" w:rsidRPr="00672C00">
        <w:rPr>
          <w:rFonts w:cs="Arial"/>
        </w:rPr>
        <w:t xml:space="preserve">sobre </w:t>
      </w:r>
      <w:r w:rsidR="00672C00" w:rsidRPr="00672C00">
        <w:rPr>
          <w:rFonts w:cs="Arial"/>
        </w:rPr>
        <w:t>la</w:t>
      </w:r>
      <w:r w:rsidR="008768AC" w:rsidRPr="00672C00">
        <w:rPr>
          <w:rFonts w:cs="Arial"/>
        </w:rPr>
        <w:t xml:space="preserve"> </w:t>
      </w:r>
      <w:r w:rsidR="00625416">
        <w:rPr>
          <w:rFonts w:cs="Arial"/>
        </w:rPr>
        <w:t>e</w:t>
      </w:r>
      <w:r w:rsidR="00625416" w:rsidRPr="00625416">
        <w:rPr>
          <w:rFonts w:cs="Arial"/>
        </w:rPr>
        <w:t>jecución presupuestaria de la puesta en marcha de una nueva web para facilitar y difundir la obligación de reservar contratos, recogida en el informe de seguimiento del Plan Operativo de Discapacidad para 2021</w:t>
      </w:r>
      <w:r w:rsidR="00672C00" w:rsidRPr="00672C00">
        <w:rPr>
          <w:rFonts w:cs="Arial"/>
        </w:rPr>
        <w:t xml:space="preserve"> (10-23/PES-000</w:t>
      </w:r>
      <w:r w:rsidR="00625416">
        <w:rPr>
          <w:rFonts w:cs="Arial"/>
        </w:rPr>
        <w:t>72</w:t>
      </w:r>
      <w:r w:rsidR="00672C00" w:rsidRPr="00672C00">
        <w:rPr>
          <w:rFonts w:cs="Arial"/>
        </w:rPr>
        <w:t>)</w:t>
      </w:r>
      <w:r w:rsidR="0006150C" w:rsidRPr="00672C00">
        <w:rPr>
          <w:rFonts w:cs="Arial"/>
        </w:rPr>
        <w:t xml:space="preserve">, </w:t>
      </w:r>
      <w:r w:rsidR="00CB3E16" w:rsidRPr="00672C00">
        <w:rPr>
          <w:rFonts w:cs="Arial"/>
        </w:rPr>
        <w:t>tiene el honor de informarle lo siguiente</w:t>
      </w:r>
      <w:r w:rsidR="00EC3319" w:rsidRPr="00672C00">
        <w:rPr>
          <w:rFonts w:cs="Arial"/>
        </w:rPr>
        <w:t>:</w:t>
      </w:r>
    </w:p>
    <w:p w14:paraId="7A1F08F0" w14:textId="77777777" w:rsidR="00712AC8" w:rsidRPr="00E91A0F" w:rsidRDefault="0039050D" w:rsidP="00CA544A">
      <w:pPr>
        <w:spacing w:after="120"/>
        <w:rPr>
          <w:rFonts w:cs="Arial"/>
        </w:rPr>
      </w:pPr>
      <w:r>
        <w:rPr>
          <w:rFonts w:cs="Arial"/>
        </w:rPr>
        <w:t>Se emplaza al parlamentario a que formule una Petición de Información, tal y como correspondería, dada la naturaleza de lo solicitado.</w:t>
      </w:r>
    </w:p>
    <w:p w14:paraId="03EE53FA" w14:textId="0247C17F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69185DF5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66D96C6C" w14:textId="15D6D59E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</w:t>
      </w:r>
      <w:r w:rsidR="00921BFA">
        <w:rPr>
          <w:rFonts w:cs="Arial"/>
        </w:rPr>
        <w:t>7</w:t>
      </w:r>
      <w:r w:rsidR="00672C00" w:rsidRPr="00672C00">
        <w:rPr>
          <w:rFonts w:cs="Arial"/>
        </w:rPr>
        <w:t xml:space="preserve">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5DBD338D" w14:textId="18958459" w:rsidR="0006150C" w:rsidRDefault="00CD4DF7" w:rsidP="00BA7E1F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proofErr w:type="gramStart"/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proofErr w:type="gramEnd"/>
      <w:r w:rsidR="00D45F8B" w:rsidRPr="00C70D9F">
        <w:rPr>
          <w:rFonts w:cs="Arial"/>
        </w:rPr>
        <w:t xml:space="preserve"> de Derechos Sociales</w:t>
      </w:r>
      <w:r w:rsidR="00BA7E1F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C6D2" w14:textId="77777777" w:rsidR="00ED0AD6" w:rsidRDefault="00ED0AD6">
      <w:r>
        <w:separator/>
      </w:r>
    </w:p>
  </w:endnote>
  <w:endnote w:type="continuationSeparator" w:id="0">
    <w:p w14:paraId="715AA43F" w14:textId="77777777" w:rsidR="00ED0AD6" w:rsidRDefault="00ED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DDCF" w14:textId="77777777" w:rsidR="00ED0AD6" w:rsidRDefault="00ED0AD6">
      <w:r>
        <w:separator/>
      </w:r>
    </w:p>
  </w:footnote>
  <w:footnote w:type="continuationSeparator" w:id="0">
    <w:p w14:paraId="30DBE195" w14:textId="77777777" w:rsidR="00ED0AD6" w:rsidRDefault="00ED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831194">
    <w:abstractNumId w:val="10"/>
  </w:num>
  <w:num w:numId="2" w16cid:durableId="1614557585">
    <w:abstractNumId w:val="2"/>
  </w:num>
  <w:num w:numId="3" w16cid:durableId="1154638894">
    <w:abstractNumId w:val="5"/>
  </w:num>
  <w:num w:numId="4" w16cid:durableId="2099059228">
    <w:abstractNumId w:val="9"/>
  </w:num>
  <w:num w:numId="5" w16cid:durableId="1355690254">
    <w:abstractNumId w:val="8"/>
  </w:num>
  <w:num w:numId="6" w16cid:durableId="434599668">
    <w:abstractNumId w:val="3"/>
  </w:num>
  <w:num w:numId="7" w16cid:durableId="940339127">
    <w:abstractNumId w:val="4"/>
  </w:num>
  <w:num w:numId="8" w16cid:durableId="49308842">
    <w:abstractNumId w:val="7"/>
  </w:num>
  <w:num w:numId="9" w16cid:durableId="218397275">
    <w:abstractNumId w:val="0"/>
  </w:num>
  <w:num w:numId="10" w16cid:durableId="1234851230">
    <w:abstractNumId w:val="1"/>
  </w:num>
  <w:num w:numId="11" w16cid:durableId="1597210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2A3BD9"/>
    <w:rsid w:val="002D7558"/>
    <w:rsid w:val="00332E76"/>
    <w:rsid w:val="003575FF"/>
    <w:rsid w:val="00360CD5"/>
    <w:rsid w:val="0036401B"/>
    <w:rsid w:val="003770D5"/>
    <w:rsid w:val="003860DD"/>
    <w:rsid w:val="0039050D"/>
    <w:rsid w:val="003926A4"/>
    <w:rsid w:val="00394EE0"/>
    <w:rsid w:val="003960F4"/>
    <w:rsid w:val="003A29F9"/>
    <w:rsid w:val="003B62F5"/>
    <w:rsid w:val="003C5678"/>
    <w:rsid w:val="003D5294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D5EE4"/>
    <w:rsid w:val="005E5A1A"/>
    <w:rsid w:val="005F73CD"/>
    <w:rsid w:val="00625416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21BFA"/>
    <w:rsid w:val="0094196D"/>
    <w:rsid w:val="00962B60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A7E1F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0AD6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E5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699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2023-03-29T10:03:00Z</dcterms:created>
  <dcterms:modified xsi:type="dcterms:W3CDTF">2023-03-29T10:04:00Z</dcterms:modified>
</cp:coreProperties>
</file>