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7F86" w14:textId="77777777" w:rsidR="005307EF" w:rsidRPr="006F4F79" w:rsidRDefault="005307EF" w:rsidP="005307EF">
      <w:pPr>
        <w:pStyle w:val="OFI-TITULO3"/>
      </w:pPr>
      <w:r>
        <w:t>11-23/DEC-00016. Adierazpen instituzionala, zeinaren bidez Nafarroako Parlamentuak bere elkartasuna eta babesa adierazi nahi baitizkio Marokoko herriari, lurrikarak eragindako hondamendi ikaragarriagatik</w:t>
      </w:r>
    </w:p>
    <w:p w14:paraId="2E351A5D" w14:textId="77777777" w:rsidR="005307EF" w:rsidRDefault="005307EF" w:rsidP="005307EF">
      <w:pPr>
        <w:pStyle w:val="OFICIO-12"/>
      </w:pPr>
      <w:r>
        <w:t>Eledunen Batzarrak onetsia</w:t>
      </w:r>
    </w:p>
    <w:p w14:paraId="46411DBA" w14:textId="77777777" w:rsidR="005307EF" w:rsidRDefault="005307EF" w:rsidP="005307EF">
      <w:pPr>
        <w:pStyle w:val="OFICIO-12"/>
      </w:pPr>
      <w:r>
        <w:t>Nafarroako Parlamentuko Eledunen Batzarrak, 2023ko irailaren 11n egindako bilkuran, honako adierazpen hau onetsi zuen:</w:t>
      </w:r>
    </w:p>
    <w:p w14:paraId="4B1E4E66" w14:textId="77777777" w:rsidR="005307EF" w:rsidRDefault="005307EF" w:rsidP="005307EF">
      <w:pPr>
        <w:pStyle w:val="OFICIO-12"/>
        <w:spacing w:after="300" w:line="340" w:lineRule="exact"/>
        <w:ind w:firstLine="567"/>
      </w:pPr>
      <w:r>
        <w:t>"1. Nafarroako Parlamentuak bere elkartasuna eta babesa adierazi nahi dizkio Marokoko herriari, lurrikarak herrialdearen eremu zehatz batean eragindako hondamendi ikaragarriagatik. Elkartasun hori gure erkidegoan bizi diren marokoar guztiei ere adierazi nahi die.</w:t>
      </w:r>
    </w:p>
    <w:p w14:paraId="64B2731F" w14:textId="77777777" w:rsidR="005307EF" w:rsidRDefault="005307EF" w:rsidP="005307EF">
      <w:pPr>
        <w:pStyle w:val="OFICIO-12"/>
        <w:spacing w:after="300" w:line="340" w:lineRule="exact"/>
        <w:ind w:firstLine="567"/>
      </w:pPr>
      <w:r>
        <w:t>2. Nafarroako Parlamentuak bere doluminak eta nahigabe sakona helarazi nahi dizkie hildakoen familiei eta gertukoei, bai eta bere hurbiltasuna eta atsekabea ere.</w:t>
      </w:r>
    </w:p>
    <w:p w14:paraId="2CF764D3" w14:textId="77777777" w:rsidR="005307EF" w:rsidRDefault="005307EF" w:rsidP="005307EF">
      <w:pPr>
        <w:pStyle w:val="OFICIO-12"/>
        <w:spacing w:after="300" w:line="340" w:lineRule="exact"/>
        <w:ind w:firstLine="567"/>
      </w:pPr>
      <w:r>
        <w:t>3. Nafarroako Parlamentuk zauritu guztiei opa die laster senda daitezen, eta sakonki deitoratzen ditu izan diren kalte materialak.</w:t>
      </w:r>
    </w:p>
    <w:p w14:paraId="29E3B018" w14:textId="77777777" w:rsidR="005307EF" w:rsidRDefault="005307EF" w:rsidP="005307EF">
      <w:pPr>
        <w:pStyle w:val="OFICIO-12"/>
        <w:spacing w:after="300" w:line="340" w:lineRule="exact"/>
        <w:ind w:firstLine="567"/>
      </w:pPr>
      <w:r>
        <w:t>4. Nafarroako Parlamentuak bere errespetua eta mirespena adierazi nahi dizkie erreskate eta salbamendu lanetan ari diren erakunde eta pertsona guztiei, eta haien esku jartzen du laguntzeko eskain dezakeen oro.</w:t>
      </w:r>
    </w:p>
    <w:p w14:paraId="1EE76076" w14:textId="49174449" w:rsidR="005307EF" w:rsidRDefault="005307EF" w:rsidP="005307EF">
      <w:pPr>
        <w:pStyle w:val="OFI-TEXTO"/>
        <w:spacing w:before="120" w:after="120"/>
      </w:pPr>
      <w:r>
        <w:t>5. Nafarroako Parlamentuak Marokoren Madrilgo enbaxadari helaraziko dio adierazpen hau, egoki iritzitako bide diplomatikoak baliatuta Marokoko Erresumari helaraz diezaion</w:t>
      </w:r>
      <w:r w:rsidR="00E6005E">
        <w:t>”.</w:t>
      </w:r>
    </w:p>
    <w:p w14:paraId="2D6C5D3E" w14:textId="77777777" w:rsidR="005307EF" w:rsidRDefault="005307EF" w:rsidP="005307EF">
      <w:pPr>
        <w:pStyle w:val="OFI-FECHA"/>
      </w:pPr>
      <w:r>
        <w:t>Iruñean, 2023ko irailaren 11n</w:t>
      </w:r>
    </w:p>
    <w:p w14:paraId="3141ED37" w14:textId="77777777" w:rsidR="005307EF" w:rsidRDefault="005307EF" w:rsidP="005307EF">
      <w:pPr>
        <w:pStyle w:val="OFI-FIRMA3"/>
      </w:pPr>
      <w:r>
        <w:t>Lehendakaria: Unai Hualde Iglesias</w:t>
      </w:r>
    </w:p>
    <w:sectPr w:rsidR="005307EF"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EF"/>
    <w:rsid w:val="005307EF"/>
    <w:rsid w:val="00D24D98"/>
    <w:rsid w:val="00DB02D8"/>
    <w:rsid w:val="00E600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ED43"/>
  <w15:chartTrackingRefBased/>
  <w15:docId w15:val="{5EF5B3F0-CD9F-42BC-932E-6FDFF9C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5307EF"/>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5307EF"/>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5307EF"/>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5307EF"/>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eastAsia="es-ES"/>
      <w14:ligatures w14:val="none"/>
    </w:rPr>
  </w:style>
  <w:style w:type="paragraph" w:customStyle="1" w:styleId="OFI-TEXTO">
    <w:name w:val="OFI-TEXTO"/>
    <w:rsid w:val="005307EF"/>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1147</Characters>
  <Application>Microsoft Office Word</Application>
  <DocSecurity>0</DocSecurity>
  <Lines>9</Lines>
  <Paragraphs>2</Paragraphs>
  <ScaleCrop>false</ScaleCrop>
  <Company>Hewlett-Packard Company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2</cp:revision>
  <dcterms:created xsi:type="dcterms:W3CDTF">2023-09-12T06:17:00Z</dcterms:created>
  <dcterms:modified xsi:type="dcterms:W3CDTF">2023-09-14T05:59:00Z</dcterms:modified>
</cp:coreProperties>
</file>