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C3EB" w14:textId="16CC24E1" w:rsidR="00D24D98" w:rsidRDefault="00CC7162">
      <w:r>
        <w:t xml:space="preserve">23POR-126</w:t>
      </w:r>
    </w:p>
    <w:p w14:paraId="086E7A4E" w14:textId="2A10F540" w:rsidR="00511B79" w:rsidRDefault="003F6E34" w:rsidP="003F6E34">
      <w:r>
        <w:t xml:space="preserve">Vox Nafarroa foru parlamentarien elkarteari atxikitako Emilio Jiménez Román jaunak, Legebiltzarreko Erregelamenduaren 209. artikuluetan eta hurrengoetan ezarritakoaren babesean, honako galdera hau egiten du, Nafarroako Gobernuko lehendakariak Osoko Bilkuran ahoz erantzun dezan:</w:t>
      </w:r>
    </w:p>
    <w:p w14:paraId="4875481F" w14:textId="6B89A747" w:rsidR="00511B79" w:rsidRDefault="003F6E34" w:rsidP="003F6E34">
      <w:r>
        <w:t xml:space="preserve">Nafarroan tutoretzapeko adingabeak prostituitu izanaren albiste tristea dela-eta, Nafarroako Gobernuak zer neurri hartu ditu, tutoretza-zentroen arduraduna den aldetik, 11 urtetik 14 urtera bitarteko neskatoen prostituzio-kasu horiei heltzeko?</w:t>
      </w:r>
    </w:p>
    <w:p w14:paraId="5431C622" w14:textId="5842A910" w:rsidR="00CC7162" w:rsidRDefault="00CC7162" w:rsidP="00CC7162">
      <w:r>
        <w:t xml:space="preserve">Iruñean, 2023ko irailaren 14an</w:t>
      </w:r>
    </w:p>
    <w:p w14:paraId="56A86A27" w14:textId="3929725F" w:rsidR="00F73E64" w:rsidRPr="00CC7162" w:rsidRDefault="00F73E64" w:rsidP="00CC7162">
      <w:r>
        <w:t xml:space="preserve">Foru parlamentaria:</w:t>
      </w:r>
      <w:r>
        <w:t xml:space="preserve"> </w:t>
      </w:r>
      <w:r>
        <w:t xml:space="preserve">Emilio Jiménez Román</w:t>
      </w:r>
    </w:p>
    <w:sectPr w:rsidR="00F73E64" w:rsidRPr="00CC7162"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62"/>
    <w:rsid w:val="00080BC5"/>
    <w:rsid w:val="003F6E34"/>
    <w:rsid w:val="00511B79"/>
    <w:rsid w:val="00CC7162"/>
    <w:rsid w:val="00D24D98"/>
    <w:rsid w:val="00DB02D8"/>
    <w:rsid w:val="00F73E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E58B"/>
  <w15:chartTrackingRefBased/>
  <w15:docId w15:val="{EFDF6059-5CCD-4293-A010-2B9A91D4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584</Characters>
  <Application>Microsoft Office Word</Application>
  <DocSecurity>0</DocSecurity>
  <Lines>4</Lines>
  <Paragraphs>1</Paragraphs>
  <ScaleCrop>false</ScaleCrop>
  <Company>Hewlett-Packard Company</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2023-09-15T08:17:00Z</dcterms:created>
  <dcterms:modified xsi:type="dcterms:W3CDTF">2023-09-15T08:20:00Z</dcterms:modified>
</cp:coreProperties>
</file>