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49F" w:rsidRPr="00C6049F" w:rsidRDefault="00C6049F" w:rsidP="00C6049F">
      <w:pPr>
        <w:jc w:val="both"/>
        <w:rPr>
          <w:rStyle w:val="fontstyle01"/>
          <w:b w:val="0"/>
          <w:bCs w:val="0"/>
          <w:sz w:val="22"/>
          <w:szCs w:val="22"/>
          <w:rFonts w:asciiTheme="minorHAnsi" w:hAnsiTheme="minorHAnsi" w:cstheme="minorHAnsi"/>
        </w:rPr>
      </w:pPr>
      <w:r>
        <w:rPr>
          <w:rStyle w:val="fontstyle01"/>
          <w:b w:val="0"/>
          <w:sz w:val="22"/>
          <w:rFonts w:asciiTheme="minorHAnsi" w:hAnsiTheme="minorHAnsi"/>
        </w:rPr>
        <w:t xml:space="preserve">23POR-163</w:t>
      </w:r>
    </w:p>
    <w:p w:rsidR="00C6049F" w:rsidRDefault="00C6049F" w:rsidP="00C6049F">
      <w:pPr>
        <w:jc w:val="both"/>
        <w:rPr>
          <w:b/>
          <w:bCs/>
          <w:color w:val="000000"/>
          <w:rFonts w:cstheme="minorHAnsi"/>
        </w:rPr>
      </w:pPr>
      <w:r>
        <w:t xml:space="preserve">Geroa Bai talde parlamentarioari atxikitako María Roncesvalles Solana Aranak, Legebiltzarreko Erregelamenduan ezarritakoaren babesean, honako galdera hau egin du, hirugarren lehendakariorde eta Etxebizitzako, Gazteriako eta Migrazio Politiketako kontseilariak Osoko Bilkuran ahoz erantzun dezan.</w:t>
      </w:r>
    </w:p>
    <w:p w:rsidR="00C6049F" w:rsidRPr="00C6049F" w:rsidRDefault="00C6049F" w:rsidP="00C6049F">
      <w:pPr>
        <w:jc w:val="both"/>
        <w:rPr>
          <w:b/>
          <w:bCs/>
          <w:color w:val="000000"/>
          <w:rFonts w:cstheme="minorHAnsi"/>
        </w:rPr>
      </w:pPr>
      <w:r>
        <w:t xml:space="preserve">Sobera ezagunak dira, batez ere migratzaileen artean, Nafarroan Atzerritarren Bulegoan herritarrei ematen zaien arretan gertatzen diren gabeziak: egoitza saturatua dago, pandemiaren ondoren ez da guztiz berreskuratu arreta presentziala, langile askok kontratu oso prekarioak dituzte, eta handi-handia da langile-defizita, eskaria etengabe hazten ari den arren.</w:t>
      </w:r>
      <w:r>
        <w:rPr>
          <w:b/>
          <w:color w:val="000000"/>
        </w:rPr>
        <w:t xml:space="preserve"> </w:t>
      </w:r>
      <w:r>
        <w:rPr>
          <w:rStyle w:val="fontstyle01"/>
          <w:b w:val="0"/>
          <w:sz w:val="22"/>
          <w:rFonts w:asciiTheme="minorHAnsi" w:hAnsiTheme="minorHAnsi"/>
        </w:rPr>
        <w:t xml:space="preserve">Hori dela-eta, ahozko galdera hau aurkezten da:</w:t>
      </w:r>
      <w:r>
        <w:rPr>
          <w:color w:val="000000"/>
        </w:rPr>
        <w:t xml:space="preserve"> </w:t>
      </w:r>
      <w:r>
        <w:t xml:space="preserve">Zure departamentuak zer neurri hartuko ditu egoera hori arintzeko eta hobetzeko?</w:t>
      </w:r>
    </w:p>
    <w:p w:rsidR="00C6049F" w:rsidRPr="00C6049F" w:rsidRDefault="00C6049F" w:rsidP="00C6049F">
      <w:pPr>
        <w:jc w:val="both"/>
        <w:rPr>
          <w:color w:val="000000"/>
          <w:rFonts w:cstheme="minorHAnsi"/>
        </w:rPr>
      </w:pPr>
      <w:r>
        <w:rPr>
          <w:rStyle w:val="fontstyle31"/>
          <w:i w:val="0"/>
          <w:sz w:val="22"/>
          <w:rFonts w:asciiTheme="minorHAnsi" w:hAnsiTheme="minorHAnsi"/>
        </w:rPr>
        <w:t xml:space="preserve">Iruñean, 2023ko irailaren 28an</w:t>
      </w:r>
    </w:p>
    <w:p w:rsidR="00B065BA" w:rsidRPr="00C6049F" w:rsidRDefault="00C6049F" w:rsidP="00C6049F">
      <w:pPr>
        <w:jc w:val="both"/>
        <w:rPr>
          <w:rFonts w:cstheme="minorHAnsi"/>
        </w:rPr>
      </w:pPr>
      <w:r>
        <w:rPr>
          <w:color w:val="000000"/>
        </w:rPr>
        <w:t xml:space="preserve">Foru parlamentaria:</w:t>
      </w:r>
      <w:r>
        <w:rPr>
          <w:color w:val="000000"/>
        </w:rPr>
        <w:t xml:space="preserve"> </w:t>
      </w:r>
      <w:r>
        <w:rPr>
          <w:rStyle w:val="fontstyle01"/>
          <w:b w:val="0"/>
          <w:sz w:val="22"/>
          <w:rFonts w:asciiTheme="minorHAnsi" w:hAnsiTheme="minorHAnsi"/>
        </w:rPr>
        <w:t xml:space="preserve">María Roncesvalles Solana Arana</w:t>
      </w:r>
    </w:p>
    <w:sectPr w:rsidR="00B065BA" w:rsidRPr="00C604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9F"/>
    <w:rsid w:val="001E34F2"/>
    <w:rsid w:val="003C1B1F"/>
    <w:rsid w:val="00700D44"/>
    <w:rsid w:val="00700FEE"/>
    <w:rsid w:val="00845D68"/>
    <w:rsid w:val="008A3285"/>
    <w:rsid w:val="00956302"/>
    <w:rsid w:val="00B065BA"/>
    <w:rsid w:val="00C6049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7D9F"/>
  <w15:chartTrackingRefBased/>
  <w15:docId w15:val="{2C06CAB7-28FD-436B-A06C-FBCED047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C6049F"/>
    <w:rPr>
      <w:rFonts w:ascii="Arial-BoldMT" w:hAnsi="Arial-BoldMT" w:hint="default"/>
      <w:b/>
      <w:bCs/>
      <w:i w:val="0"/>
      <w:iCs w:val="0"/>
      <w:color w:val="000000"/>
      <w:sz w:val="24"/>
      <w:szCs w:val="24"/>
    </w:rPr>
  </w:style>
  <w:style w:type="character" w:customStyle="1" w:styleId="fontstyle21">
    <w:name w:val="fontstyle21"/>
    <w:basedOn w:val="Fuentedeprrafopredeter"/>
    <w:rsid w:val="00C6049F"/>
    <w:rPr>
      <w:rFonts w:ascii="ArialMT" w:hAnsi="ArialMT" w:hint="default"/>
      <w:b w:val="0"/>
      <w:bCs w:val="0"/>
      <w:i w:val="0"/>
      <w:iCs w:val="0"/>
      <w:color w:val="000000"/>
      <w:sz w:val="24"/>
      <w:szCs w:val="24"/>
    </w:rPr>
  </w:style>
  <w:style w:type="character" w:customStyle="1" w:styleId="fontstyle31">
    <w:name w:val="fontstyle31"/>
    <w:basedOn w:val="Fuentedeprrafopredeter"/>
    <w:rsid w:val="00C6049F"/>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844</Characters>
  <Application>Microsoft Office Word</Application>
  <DocSecurity>0</DocSecurity>
  <Lines>7</Lines>
  <Paragraphs>1</Paragraphs>
  <ScaleCrop>false</ScaleCrop>
  <Company>HP Inc.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2023-09-29T06:48:00Z</dcterms:created>
  <dcterms:modified xsi:type="dcterms:W3CDTF">2023-09-29T06:52:00Z</dcterms:modified>
</cp:coreProperties>
</file>