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DB1F9" w14:textId="10A17ACD" w:rsidR="00BD56C2" w:rsidRPr="00D06C84" w:rsidRDefault="00BD56C2" w:rsidP="006F415B">
      <w:pPr>
        <w:pStyle w:val="Style"/>
        <w:spacing w:before="100" w:beforeAutospacing="1" w:after="200" w:line="276" w:lineRule="auto"/>
        <w:ind w:left="257" w:right="878" w:firstLine="708"/>
        <w:textAlignment w:val="baseline"/>
        <w:rPr>
          <w:rFonts w:ascii="Calibri" w:hAnsi="Calibri" w:cs="Calibri"/>
          <w:bCs/>
          <w:sz w:val="22"/>
          <w:szCs w:val="22"/>
        </w:rPr>
      </w:pPr>
      <w:r w:rsidRPr="00D06C84">
        <w:rPr>
          <w:rFonts w:ascii="Calibri" w:hAnsi="Calibri" w:cs="Calibri"/>
          <w:bCs/>
          <w:sz w:val="22"/>
          <w:szCs w:val="22"/>
        </w:rPr>
        <w:t>23PES-112</w:t>
      </w:r>
    </w:p>
    <w:p w14:paraId="3263CF54" w14:textId="24731ED6" w:rsidR="00BD56C2" w:rsidRPr="006C26A7" w:rsidRDefault="006F7C74" w:rsidP="006F415B">
      <w:pPr>
        <w:pStyle w:val="Style"/>
        <w:spacing w:before="100" w:beforeAutospacing="1" w:after="200" w:line="276" w:lineRule="auto"/>
        <w:ind w:left="965" w:right="413"/>
        <w:jc w:val="both"/>
        <w:textAlignment w:val="baseline"/>
        <w:rPr>
          <w:rFonts w:ascii="Calibri" w:hAnsi="Calibri" w:cs="Calibri"/>
          <w:sz w:val="22"/>
          <w:szCs w:val="22"/>
        </w:rPr>
      </w:pPr>
      <w:r w:rsidRPr="006C26A7">
        <w:rPr>
          <w:rFonts w:ascii="Calibri" w:hAnsi="Calibri" w:cs="Calibri"/>
          <w:sz w:val="22"/>
          <w:szCs w:val="22"/>
        </w:rPr>
        <w:t>Carlos Guzmán Pérez, parlamentario foral del Grupo Parlamentario Contigo Navarra-</w:t>
      </w:r>
      <w:proofErr w:type="spellStart"/>
      <w:r w:rsidRPr="006C26A7">
        <w:rPr>
          <w:rFonts w:ascii="Calibri" w:hAnsi="Calibri" w:cs="Calibri"/>
          <w:sz w:val="22"/>
          <w:szCs w:val="22"/>
        </w:rPr>
        <w:t>Zurekin</w:t>
      </w:r>
      <w:proofErr w:type="spellEnd"/>
      <w:r w:rsidRPr="006C26A7">
        <w:rPr>
          <w:rFonts w:ascii="Calibri" w:hAnsi="Calibri" w:cs="Calibri"/>
          <w:sz w:val="22"/>
          <w:szCs w:val="22"/>
        </w:rPr>
        <w:t xml:space="preserve"> Nafarroa, al amparo de lo que dispone el Reglamento de la Cámara, presenta la siguiente </w:t>
      </w:r>
      <w:r w:rsidR="006C26A7" w:rsidRPr="00D06C84">
        <w:rPr>
          <w:rFonts w:ascii="Calibri" w:hAnsi="Calibri" w:cs="Calibri"/>
          <w:bCs/>
          <w:sz w:val="22"/>
          <w:szCs w:val="22"/>
        </w:rPr>
        <w:t>pregunta escrita</w:t>
      </w:r>
      <w:r w:rsidR="006C26A7" w:rsidRPr="006C26A7">
        <w:rPr>
          <w:rFonts w:ascii="Calibri" w:hAnsi="Calibri" w:cs="Calibri"/>
          <w:b/>
          <w:sz w:val="22"/>
          <w:szCs w:val="22"/>
        </w:rPr>
        <w:t xml:space="preserve"> </w:t>
      </w:r>
      <w:r w:rsidRPr="006C26A7">
        <w:rPr>
          <w:rFonts w:ascii="Calibri" w:hAnsi="Calibri" w:cs="Calibri"/>
          <w:sz w:val="22"/>
          <w:szCs w:val="22"/>
        </w:rPr>
        <w:t>a la Consejería de Desarrollo Rural y Medio Ambiente</w:t>
      </w:r>
      <w:r w:rsidR="007A6960">
        <w:rPr>
          <w:rFonts w:ascii="Calibri" w:hAnsi="Calibri" w:cs="Calibri"/>
          <w:sz w:val="22"/>
          <w:szCs w:val="22"/>
        </w:rPr>
        <w:t>:</w:t>
      </w:r>
      <w:r w:rsidRPr="006C26A7">
        <w:rPr>
          <w:rFonts w:ascii="Calibri" w:hAnsi="Calibri" w:cs="Calibri"/>
          <w:sz w:val="22"/>
          <w:szCs w:val="22"/>
        </w:rPr>
        <w:t xml:space="preserve"> </w:t>
      </w:r>
    </w:p>
    <w:p w14:paraId="69AA5CEE" w14:textId="7594C73B" w:rsidR="00BD56C2" w:rsidRPr="006C26A7" w:rsidRDefault="006F7C74" w:rsidP="006F415B">
      <w:pPr>
        <w:pStyle w:val="Style"/>
        <w:spacing w:before="100" w:beforeAutospacing="1" w:after="200" w:line="276" w:lineRule="auto"/>
        <w:ind w:left="960" w:right="427"/>
        <w:jc w:val="both"/>
        <w:textAlignment w:val="baseline"/>
        <w:rPr>
          <w:rFonts w:ascii="Calibri" w:hAnsi="Calibri" w:cs="Calibri"/>
          <w:sz w:val="22"/>
          <w:szCs w:val="22"/>
        </w:rPr>
      </w:pPr>
      <w:r w:rsidRPr="006C26A7">
        <w:rPr>
          <w:rFonts w:ascii="Calibri" w:hAnsi="Calibri" w:cs="Calibri"/>
          <w:sz w:val="22"/>
          <w:szCs w:val="22"/>
        </w:rPr>
        <w:t xml:space="preserve">El pasado lunes 18 de septiembre, el Ayuntamiento de Villafranca emitió un comunicado en el que señalaba </w:t>
      </w:r>
      <w:r w:rsidRPr="006C26A7">
        <w:rPr>
          <w:rFonts w:ascii="Calibri" w:hAnsi="Calibri" w:cs="Calibri"/>
          <w:i/>
          <w:iCs/>
          <w:sz w:val="22"/>
          <w:szCs w:val="22"/>
        </w:rPr>
        <w:t xml:space="preserve">"Debido a las tormentas de estos días el agua que nos está entrando desde Morante en el depósito lleva mucha turbidez que hace que el agua sea </w:t>
      </w:r>
      <w:r w:rsidR="00FB14E9">
        <w:rPr>
          <w:rFonts w:ascii="Calibri" w:hAnsi="Calibri" w:cs="Calibri"/>
          <w:i/>
          <w:iCs/>
          <w:sz w:val="22"/>
          <w:szCs w:val="22"/>
        </w:rPr>
        <w:t>no apta para el consumo”.</w:t>
      </w:r>
      <w:r w:rsidRPr="006C26A7">
        <w:rPr>
          <w:rFonts w:ascii="Calibri" w:hAnsi="Calibri" w:cs="Calibri"/>
          <w:i/>
          <w:iCs/>
          <w:sz w:val="22"/>
          <w:szCs w:val="22"/>
        </w:rPr>
        <w:t xml:space="preserve"> </w:t>
      </w:r>
    </w:p>
    <w:p w14:paraId="3233AC52" w14:textId="3A49C272" w:rsidR="00B82BB5" w:rsidRPr="006C26A7" w:rsidRDefault="006F7C74" w:rsidP="006F415B">
      <w:pPr>
        <w:pStyle w:val="Style"/>
        <w:spacing w:before="100" w:beforeAutospacing="1" w:after="200" w:line="276" w:lineRule="auto"/>
        <w:ind w:left="965" w:right="418"/>
        <w:jc w:val="both"/>
        <w:textAlignment w:val="baseline"/>
        <w:rPr>
          <w:rFonts w:ascii="Calibri" w:hAnsi="Calibri" w:cs="Calibri"/>
          <w:sz w:val="22"/>
          <w:szCs w:val="22"/>
        </w:rPr>
      </w:pPr>
      <w:r w:rsidRPr="006C26A7">
        <w:rPr>
          <w:rFonts w:ascii="Calibri" w:hAnsi="Calibri" w:cs="Calibri"/>
          <w:sz w:val="22"/>
          <w:szCs w:val="22"/>
        </w:rPr>
        <w:t xml:space="preserve">La asociación </w:t>
      </w:r>
      <w:r w:rsidRPr="006C26A7">
        <w:rPr>
          <w:rFonts w:ascii="Calibri" w:hAnsi="Calibri" w:cs="Calibri"/>
          <w:i/>
          <w:iCs/>
          <w:sz w:val="22"/>
          <w:szCs w:val="22"/>
        </w:rPr>
        <w:t xml:space="preserve">Tu Agua, Tu Tierra </w:t>
      </w:r>
      <w:r w:rsidRPr="006C26A7">
        <w:rPr>
          <w:rFonts w:ascii="Calibri" w:hAnsi="Calibri" w:cs="Calibri"/>
          <w:sz w:val="22"/>
          <w:szCs w:val="22"/>
        </w:rPr>
        <w:t xml:space="preserve">/ </w:t>
      </w:r>
      <w:proofErr w:type="spellStart"/>
      <w:r w:rsidRPr="006C26A7">
        <w:rPr>
          <w:rFonts w:ascii="Calibri" w:hAnsi="Calibri" w:cs="Calibri"/>
          <w:i/>
          <w:iCs/>
          <w:sz w:val="22"/>
          <w:szCs w:val="22"/>
        </w:rPr>
        <w:t>Zureur</w:t>
      </w:r>
      <w:proofErr w:type="spellEnd"/>
      <w:r w:rsidRPr="006C26A7">
        <w:rPr>
          <w:rFonts w:ascii="Calibri" w:hAnsi="Calibri" w:cs="Calibri"/>
          <w:i/>
          <w:iCs/>
          <w:sz w:val="22"/>
          <w:szCs w:val="22"/>
        </w:rPr>
        <w:t xml:space="preserve">, </w:t>
      </w:r>
      <w:proofErr w:type="spellStart"/>
      <w:r w:rsidRPr="006C26A7">
        <w:rPr>
          <w:rFonts w:ascii="Calibri" w:hAnsi="Calibri" w:cs="Calibri"/>
          <w:i/>
          <w:iCs/>
          <w:sz w:val="22"/>
          <w:szCs w:val="22"/>
        </w:rPr>
        <w:t>Zurelur</w:t>
      </w:r>
      <w:proofErr w:type="spellEnd"/>
      <w:r w:rsidRPr="006C26A7">
        <w:rPr>
          <w:rFonts w:ascii="Calibri" w:hAnsi="Calibri" w:cs="Calibri"/>
          <w:i/>
          <w:iCs/>
          <w:sz w:val="22"/>
          <w:szCs w:val="22"/>
        </w:rPr>
        <w:t xml:space="preserve"> </w:t>
      </w:r>
      <w:r w:rsidRPr="006C26A7">
        <w:rPr>
          <w:rFonts w:ascii="Calibri" w:hAnsi="Calibri" w:cs="Calibri"/>
          <w:sz w:val="22"/>
          <w:szCs w:val="22"/>
        </w:rPr>
        <w:t>ha hecho público que está realizando análisis de los nitratos en el agua del grifo de los domicilios, en los cuales se han detectado índices de presencia de nitratos de hasta 60</w:t>
      </w:r>
      <w:r w:rsidR="006F415B">
        <w:rPr>
          <w:rFonts w:ascii="Calibri" w:hAnsi="Calibri" w:cs="Calibri"/>
          <w:sz w:val="22"/>
          <w:szCs w:val="22"/>
        </w:rPr>
        <w:t xml:space="preserve"> </w:t>
      </w:r>
      <w:r w:rsidRPr="006C26A7">
        <w:rPr>
          <w:rFonts w:ascii="Calibri" w:hAnsi="Calibri" w:cs="Calibri"/>
          <w:sz w:val="22"/>
          <w:szCs w:val="22"/>
        </w:rPr>
        <w:t>mg/</w:t>
      </w:r>
      <w:r w:rsidR="0015419C">
        <w:rPr>
          <w:rFonts w:ascii="Calibri" w:hAnsi="Calibri" w:cs="Calibri"/>
          <w:sz w:val="22"/>
          <w:szCs w:val="22"/>
        </w:rPr>
        <w:t>L</w:t>
      </w:r>
      <w:r w:rsidRPr="006C26A7">
        <w:rPr>
          <w:rFonts w:ascii="Calibri" w:hAnsi="Calibri" w:cs="Calibri"/>
          <w:sz w:val="22"/>
          <w:szCs w:val="22"/>
        </w:rPr>
        <w:t xml:space="preserve">. </w:t>
      </w:r>
    </w:p>
    <w:p w14:paraId="03668AF4" w14:textId="4F8ED1FF" w:rsidR="00B82BB5" w:rsidRPr="006C26A7" w:rsidRDefault="006F7C74" w:rsidP="006F415B">
      <w:pPr>
        <w:pStyle w:val="Style"/>
        <w:spacing w:before="100" w:beforeAutospacing="1" w:after="200" w:line="276" w:lineRule="auto"/>
        <w:ind w:left="970" w:right="422"/>
        <w:jc w:val="both"/>
        <w:textAlignment w:val="baseline"/>
        <w:rPr>
          <w:rFonts w:ascii="Calibri" w:hAnsi="Calibri" w:cs="Calibri"/>
          <w:sz w:val="22"/>
          <w:szCs w:val="22"/>
        </w:rPr>
      </w:pPr>
      <w:r w:rsidRPr="006C26A7">
        <w:rPr>
          <w:rFonts w:ascii="Calibri" w:hAnsi="Calibri" w:cs="Calibri"/>
          <w:sz w:val="22"/>
          <w:szCs w:val="22"/>
        </w:rPr>
        <w:t xml:space="preserve">El 23 de septiembre, en otro comunicado del Ayuntamiento de Villafranca, se volvía a informar de que </w:t>
      </w:r>
      <w:r w:rsidRPr="006C26A7">
        <w:rPr>
          <w:rFonts w:ascii="Calibri" w:hAnsi="Calibri" w:cs="Calibri"/>
          <w:i/>
          <w:iCs/>
          <w:sz w:val="22"/>
          <w:szCs w:val="22"/>
        </w:rPr>
        <w:t xml:space="preserve">"Los niveles de turbidez se han reducido bastante pero todavía estamos fuera del rango permitido, por lo que el agua sigue siendo </w:t>
      </w:r>
      <w:r w:rsidR="00FB14E9" w:rsidRPr="006C26A7">
        <w:rPr>
          <w:rFonts w:ascii="Calibri" w:hAnsi="Calibri" w:cs="Calibri"/>
          <w:i/>
          <w:iCs/>
          <w:sz w:val="22"/>
          <w:szCs w:val="22"/>
        </w:rPr>
        <w:t xml:space="preserve">no apta". </w:t>
      </w:r>
    </w:p>
    <w:p w14:paraId="0FED58DB" w14:textId="55817BF2" w:rsidR="00B82BB5" w:rsidRPr="006C26A7" w:rsidRDefault="006F7C74" w:rsidP="006F415B">
      <w:pPr>
        <w:pStyle w:val="Style"/>
        <w:spacing w:before="100" w:beforeAutospacing="1" w:after="200" w:line="276" w:lineRule="auto"/>
        <w:ind w:left="965" w:right="418"/>
        <w:textAlignment w:val="baseline"/>
        <w:rPr>
          <w:rFonts w:ascii="Calibri" w:hAnsi="Calibri" w:cs="Calibri"/>
          <w:sz w:val="22"/>
          <w:szCs w:val="22"/>
        </w:rPr>
      </w:pPr>
      <w:r w:rsidRPr="006C26A7">
        <w:rPr>
          <w:rFonts w:ascii="Calibri" w:hAnsi="Calibri" w:cs="Calibri"/>
          <w:sz w:val="22"/>
          <w:szCs w:val="22"/>
        </w:rPr>
        <w:t>Por todo ello, preguntamos</w:t>
      </w:r>
      <w:r>
        <w:rPr>
          <w:rFonts w:ascii="Calibri" w:hAnsi="Calibri" w:cs="Calibri"/>
          <w:sz w:val="22"/>
          <w:szCs w:val="22"/>
        </w:rPr>
        <w:t>:</w:t>
      </w:r>
      <w:r w:rsidRPr="006C26A7">
        <w:rPr>
          <w:rFonts w:ascii="Calibri" w:hAnsi="Calibri" w:cs="Calibri"/>
          <w:sz w:val="22"/>
          <w:szCs w:val="22"/>
        </w:rPr>
        <w:t xml:space="preserve"> </w:t>
      </w:r>
    </w:p>
    <w:p w14:paraId="1193D96A" w14:textId="77777777" w:rsidR="00BD56C2" w:rsidRPr="006C26A7" w:rsidRDefault="006F7C74" w:rsidP="006F415B">
      <w:pPr>
        <w:pStyle w:val="Style"/>
        <w:numPr>
          <w:ilvl w:val="0"/>
          <w:numId w:val="1"/>
        </w:numPr>
        <w:spacing w:before="100" w:beforeAutospacing="1" w:after="200" w:line="276" w:lineRule="auto"/>
        <w:ind w:left="1690" w:right="422" w:hanging="341"/>
        <w:textAlignment w:val="baseline"/>
        <w:rPr>
          <w:rFonts w:ascii="Calibri" w:hAnsi="Calibri" w:cs="Calibri"/>
          <w:sz w:val="22"/>
          <w:szCs w:val="22"/>
        </w:rPr>
      </w:pPr>
      <w:r w:rsidRPr="006C26A7">
        <w:rPr>
          <w:rFonts w:ascii="Calibri" w:hAnsi="Calibri" w:cs="Calibri"/>
          <w:sz w:val="22"/>
          <w:szCs w:val="22"/>
        </w:rPr>
        <w:t xml:space="preserve">¿Está realizando el Gobierno de Navarra alguna medición de nitratos en el agua de la localidad de Villafranca? </w:t>
      </w:r>
    </w:p>
    <w:p w14:paraId="688E364B" w14:textId="47BBFADD" w:rsidR="00B82BB5" w:rsidRPr="006C26A7" w:rsidRDefault="006F7C74" w:rsidP="006F415B">
      <w:pPr>
        <w:pStyle w:val="Style"/>
        <w:numPr>
          <w:ilvl w:val="0"/>
          <w:numId w:val="2"/>
        </w:numPr>
        <w:spacing w:before="100" w:beforeAutospacing="1" w:after="200" w:line="276" w:lineRule="auto"/>
        <w:ind w:left="1680" w:right="422" w:hanging="365"/>
        <w:textAlignment w:val="baseline"/>
        <w:rPr>
          <w:rFonts w:ascii="Calibri" w:hAnsi="Calibri" w:cs="Calibri"/>
          <w:sz w:val="22"/>
          <w:szCs w:val="22"/>
        </w:rPr>
      </w:pPr>
      <w:r w:rsidRPr="006C26A7">
        <w:rPr>
          <w:rFonts w:ascii="Calibri" w:hAnsi="Calibri" w:cs="Calibri"/>
          <w:sz w:val="22"/>
          <w:szCs w:val="22"/>
        </w:rPr>
        <w:t xml:space="preserve">¿Cuál cree el Gobierno de Navarra que pueda ser el origen de la contaminación por nitratos del agua de Villafranca? </w:t>
      </w:r>
    </w:p>
    <w:p w14:paraId="32C5D6E1" w14:textId="77777777" w:rsidR="00B82BB5" w:rsidRDefault="006F7C74" w:rsidP="006F415B">
      <w:pPr>
        <w:pStyle w:val="Style"/>
        <w:numPr>
          <w:ilvl w:val="0"/>
          <w:numId w:val="2"/>
        </w:numPr>
        <w:spacing w:before="100" w:beforeAutospacing="1" w:after="200" w:line="276" w:lineRule="auto"/>
        <w:ind w:left="1690" w:right="422" w:hanging="360"/>
        <w:jc w:val="both"/>
        <w:textAlignment w:val="baseline"/>
        <w:rPr>
          <w:rFonts w:ascii="Calibri" w:hAnsi="Calibri" w:cs="Calibri"/>
          <w:sz w:val="22"/>
          <w:szCs w:val="22"/>
        </w:rPr>
      </w:pPr>
      <w:r w:rsidRPr="006C26A7">
        <w:rPr>
          <w:rFonts w:ascii="Calibri" w:hAnsi="Calibri" w:cs="Calibri"/>
          <w:sz w:val="22"/>
          <w:szCs w:val="22"/>
        </w:rPr>
        <w:t xml:space="preserve">¿Qué soluciones puede ofrecer el Gobierno de Navarra para asegurar que los vecinos y vecinas de Villafranca puedan disponer de agua de calidad de manera continuada? </w:t>
      </w:r>
    </w:p>
    <w:p w14:paraId="15AEFAC6" w14:textId="77C2AB13" w:rsidR="006F415B" w:rsidRPr="006F415B" w:rsidRDefault="006F415B" w:rsidP="006F415B">
      <w:pPr>
        <w:pStyle w:val="Style"/>
        <w:spacing w:before="100" w:beforeAutospacing="1" w:after="200" w:line="276" w:lineRule="auto"/>
        <w:ind w:right="422" w:firstLine="708"/>
        <w:jc w:val="both"/>
        <w:textAlignment w:val="baseline"/>
        <w:rPr>
          <w:rFonts w:ascii="Calibri" w:hAnsi="Calibri" w:cs="Calibri"/>
          <w:sz w:val="22"/>
          <w:szCs w:val="22"/>
        </w:rPr>
      </w:pPr>
      <w:r w:rsidRPr="006F415B">
        <w:rPr>
          <w:rFonts w:ascii="Calibri" w:hAnsi="Calibri" w:cs="Calibri"/>
          <w:sz w:val="22"/>
          <w:szCs w:val="22"/>
        </w:rPr>
        <w:t>Pamplona-</w:t>
      </w:r>
      <w:proofErr w:type="spellStart"/>
      <w:r w:rsidRPr="006F415B">
        <w:rPr>
          <w:rFonts w:ascii="Calibri" w:hAnsi="Calibri" w:cs="Calibri"/>
          <w:sz w:val="22"/>
          <w:szCs w:val="22"/>
        </w:rPr>
        <w:t>Iruñea</w:t>
      </w:r>
      <w:proofErr w:type="spellEnd"/>
      <w:r w:rsidRPr="006F415B">
        <w:rPr>
          <w:rFonts w:ascii="Calibri" w:hAnsi="Calibri" w:cs="Calibri"/>
          <w:sz w:val="22"/>
          <w:szCs w:val="22"/>
        </w:rPr>
        <w:t>, a 26 de septiembre de 2023</w:t>
      </w:r>
    </w:p>
    <w:p w14:paraId="1DDB243F" w14:textId="3AF13082" w:rsidR="006F415B" w:rsidRPr="006F415B" w:rsidRDefault="006F415B" w:rsidP="006F415B">
      <w:pPr>
        <w:pStyle w:val="Style"/>
        <w:spacing w:before="100" w:beforeAutospacing="1" w:after="200" w:line="276" w:lineRule="auto"/>
        <w:ind w:right="422" w:firstLine="708"/>
        <w:jc w:val="both"/>
        <w:textAlignment w:val="baseline"/>
        <w:rPr>
          <w:rFonts w:ascii="Calibri" w:hAnsi="Calibri" w:cs="Calibri"/>
          <w:sz w:val="22"/>
          <w:szCs w:val="22"/>
        </w:rPr>
      </w:pPr>
      <w:r w:rsidRPr="006F415B">
        <w:rPr>
          <w:rFonts w:ascii="Calibri" w:hAnsi="Calibri" w:cs="Calibri"/>
          <w:sz w:val="22"/>
          <w:szCs w:val="22"/>
        </w:rPr>
        <w:t>El Parlamentario Foral: Carlos Guzmán Pérez</w:t>
      </w:r>
    </w:p>
    <w:sectPr w:rsidR="006F415B" w:rsidRPr="006F415B" w:rsidSect="00E0310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B1007"/>
    <w:multiLevelType w:val="singleLevel"/>
    <w:tmpl w:val="2F984AB0"/>
    <w:lvl w:ilvl="0">
      <w:start w:val="2"/>
      <w:numFmt w:val="decimal"/>
      <w:lvlText w:val="%1."/>
      <w:legacy w:legacy="1" w:legacySpace="0" w:legacyIndent="0"/>
      <w:lvlJc w:val="left"/>
      <w:rPr>
        <w:rFonts w:ascii="Times New Roman" w:hAnsi="Times New Roman" w:cs="Times New Roman" w:hint="default"/>
        <w:sz w:val="23"/>
        <w:szCs w:val="23"/>
      </w:rPr>
    </w:lvl>
  </w:abstractNum>
  <w:abstractNum w:abstractNumId="1" w15:restartNumberingAfterBreak="0">
    <w:nsid w:val="62C86836"/>
    <w:multiLevelType w:val="singleLevel"/>
    <w:tmpl w:val="6862EA86"/>
    <w:lvl w:ilvl="0">
      <w:start w:val="12"/>
      <w:numFmt w:val="lowerLetter"/>
      <w:lvlText w:val="%1."/>
      <w:legacy w:legacy="1" w:legacySpace="0" w:legacyIndent="0"/>
      <w:lvlJc w:val="left"/>
      <w:rPr>
        <w:rFonts w:ascii="Times New Roman" w:hAnsi="Times New Roman" w:cs="Times New Roman" w:hint="default"/>
        <w:sz w:val="23"/>
        <w:szCs w:val="23"/>
      </w:rPr>
    </w:lvl>
  </w:abstractNum>
  <w:num w:numId="1" w16cid:durableId="995911815">
    <w:abstractNumId w:val="1"/>
  </w:num>
  <w:num w:numId="2" w16cid:durableId="213922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2BB5"/>
    <w:rsid w:val="0015419C"/>
    <w:rsid w:val="006C26A7"/>
    <w:rsid w:val="006F415B"/>
    <w:rsid w:val="006F7C74"/>
    <w:rsid w:val="007A6960"/>
    <w:rsid w:val="00896782"/>
    <w:rsid w:val="00B82BB5"/>
    <w:rsid w:val="00BD56C2"/>
    <w:rsid w:val="00D06C84"/>
    <w:rsid w:val="00E03101"/>
    <w:rsid w:val="00FB1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00C9"/>
  <w15:docId w15:val="{1A37D448-396E-4AFC-B0D0-B1FFCFF7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1290</Characters>
  <Application>Microsoft Office Word</Application>
  <DocSecurity>0</DocSecurity>
  <Lines>10</Lines>
  <Paragraphs>3</Paragraphs>
  <ScaleCrop>false</ScaleCrop>
  <Company>HP Inc.</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23PES-112</dc:title>
  <dc:creator>informatica</dc:creator>
  <cp:keywords>CreatedByIRIS_Readiris_17.0</cp:keywords>
  <cp:lastModifiedBy>Mauleón, Fernando</cp:lastModifiedBy>
  <cp:revision>11</cp:revision>
  <dcterms:created xsi:type="dcterms:W3CDTF">2023-09-27T06:45:00Z</dcterms:created>
  <dcterms:modified xsi:type="dcterms:W3CDTF">2023-10-03T11:38:00Z</dcterms:modified>
</cp:coreProperties>
</file>